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E150D" w14:textId="77777777" w:rsidR="004D405B" w:rsidRPr="004D405B" w:rsidRDefault="004D405B" w:rsidP="00340EE4">
      <w:pPr>
        <w:spacing w:after="0" w:line="240" w:lineRule="auto"/>
        <w:jc w:val="center"/>
        <w:rPr>
          <w:b/>
          <w:sz w:val="28"/>
          <w:szCs w:val="28"/>
        </w:rPr>
      </w:pPr>
      <w:r w:rsidRPr="004D405B">
        <w:rPr>
          <w:b/>
          <w:sz w:val="28"/>
          <w:szCs w:val="28"/>
        </w:rPr>
        <w:t>Online Outcome Report</w:t>
      </w:r>
    </w:p>
    <w:p w14:paraId="610A5236" w14:textId="7C8424AD" w:rsidR="004D405B" w:rsidRPr="004D405B" w:rsidRDefault="00743464" w:rsidP="004D405B">
      <w:pPr>
        <w:spacing w:after="0" w:line="240" w:lineRule="auto"/>
        <w:jc w:val="center"/>
        <w:rPr>
          <w:b/>
          <w:sz w:val="28"/>
          <w:szCs w:val="28"/>
        </w:rPr>
      </w:pPr>
      <w:r>
        <w:rPr>
          <w:b/>
          <w:sz w:val="28"/>
          <w:szCs w:val="28"/>
        </w:rPr>
        <w:t xml:space="preserve">Deadline May </w:t>
      </w:r>
      <w:r w:rsidR="004D0EB8">
        <w:rPr>
          <w:b/>
          <w:sz w:val="28"/>
          <w:szCs w:val="28"/>
        </w:rPr>
        <w:t>4</w:t>
      </w:r>
      <w:r w:rsidR="00A867B8">
        <w:rPr>
          <w:b/>
          <w:sz w:val="28"/>
          <w:szCs w:val="28"/>
        </w:rPr>
        <w:t>,</w:t>
      </w:r>
      <w:r>
        <w:rPr>
          <w:b/>
          <w:sz w:val="28"/>
          <w:szCs w:val="28"/>
        </w:rPr>
        <w:t xml:space="preserve"> </w:t>
      </w:r>
      <w:r w:rsidR="00A867B8">
        <w:rPr>
          <w:b/>
          <w:sz w:val="28"/>
          <w:szCs w:val="28"/>
        </w:rPr>
        <w:t>20</w:t>
      </w:r>
      <w:r w:rsidR="004D0EB8">
        <w:rPr>
          <w:b/>
          <w:sz w:val="28"/>
          <w:szCs w:val="28"/>
        </w:rPr>
        <w:t>20</w:t>
      </w:r>
      <w:r w:rsidR="004D405B">
        <w:rPr>
          <w:b/>
          <w:sz w:val="28"/>
          <w:szCs w:val="28"/>
        </w:rPr>
        <w:br/>
      </w:r>
    </w:p>
    <w:p w14:paraId="6400CE30" w14:textId="38C78195" w:rsidR="004D405B" w:rsidRDefault="004D405B" w:rsidP="00BD5091">
      <w:pPr>
        <w:jc w:val="both"/>
      </w:pPr>
      <w:r w:rsidRPr="00743464">
        <w:t xml:space="preserve">Investing in the great ideas of teachers is a key strategy of Champions </w:t>
      </w:r>
      <w:proofErr w:type="gramStart"/>
      <w:r w:rsidRPr="00743464">
        <w:t>For</w:t>
      </w:r>
      <w:proofErr w:type="gramEnd"/>
      <w:r w:rsidRPr="00743464">
        <w:t xml:space="preserve"> Learning</w:t>
      </w:r>
      <w:r w:rsidR="004D0EB8">
        <w:t xml:space="preserve"> for ensuring the highest impact learning experiences for every child in our community.  Sharing the outcomes of each grant project is the best way for teachers to make sure the funders and the broader community get a sneak peek inside Collier County classrooms.</w:t>
      </w:r>
    </w:p>
    <w:p w14:paraId="58C30E43" w14:textId="0A0A265A" w:rsidR="004D0EB8" w:rsidRPr="00743464" w:rsidRDefault="004D0EB8" w:rsidP="00BD5091">
      <w:pPr>
        <w:jc w:val="both"/>
      </w:pPr>
      <w:r>
        <w:t>Please read the instructions below carefully and contact Amy Snyder at 239-643-4755 with any questions or concerns.</w:t>
      </w:r>
    </w:p>
    <w:p w14:paraId="0DF2E8D9" w14:textId="4BFC6054" w:rsidR="004D405B" w:rsidRPr="004D0EB8" w:rsidRDefault="004D0EB8" w:rsidP="00BD5091">
      <w:pPr>
        <w:jc w:val="both"/>
        <w:rPr>
          <w:b/>
          <w:u w:val="single"/>
        </w:rPr>
      </w:pPr>
      <w:r>
        <w:rPr>
          <w:b/>
          <w:u w:val="single"/>
        </w:rPr>
        <w:t xml:space="preserve"># 1.  </w:t>
      </w:r>
      <w:r w:rsidRPr="004D0EB8">
        <w:rPr>
          <w:b/>
          <w:u w:val="single"/>
        </w:rPr>
        <w:t xml:space="preserve">Upload your </w:t>
      </w:r>
      <w:r w:rsidR="00A114C7">
        <w:rPr>
          <w:b/>
          <w:u w:val="single"/>
        </w:rPr>
        <w:t>O</w:t>
      </w:r>
      <w:r w:rsidRPr="004D0EB8">
        <w:rPr>
          <w:b/>
          <w:u w:val="single"/>
        </w:rPr>
        <w:t xml:space="preserve">utcomes </w:t>
      </w:r>
      <w:r w:rsidR="00A114C7">
        <w:rPr>
          <w:b/>
          <w:u w:val="single"/>
        </w:rPr>
        <w:t>N</w:t>
      </w:r>
      <w:r w:rsidRPr="004D0EB8">
        <w:rPr>
          <w:b/>
          <w:u w:val="single"/>
        </w:rPr>
        <w:t>arrative to the on-line portal</w:t>
      </w:r>
      <w:r w:rsidR="004D405B" w:rsidRPr="004D0EB8">
        <w:rPr>
          <w:b/>
          <w:u w:val="single"/>
        </w:rPr>
        <w:t>:</w:t>
      </w:r>
    </w:p>
    <w:p w14:paraId="271E0D3F" w14:textId="421DF336" w:rsidR="004D0EB8" w:rsidRDefault="004D0EB8" w:rsidP="004D0EB8">
      <w:pPr>
        <w:pStyle w:val="ListParagraph"/>
        <w:numPr>
          <w:ilvl w:val="0"/>
          <w:numId w:val="4"/>
        </w:numPr>
        <w:jc w:val="both"/>
      </w:pPr>
      <w:r>
        <w:t>Go to your classroom grants profile and for each funded grant you will see “</w:t>
      </w:r>
      <w:r w:rsidR="004D405B" w:rsidRPr="00743464">
        <w:t>Grant Status Fulfilled”</w:t>
      </w:r>
      <w:r>
        <w:t>.</w:t>
      </w:r>
    </w:p>
    <w:p w14:paraId="12084306" w14:textId="4256961B" w:rsidR="004D0EB8" w:rsidRDefault="004D0EB8" w:rsidP="004D0EB8">
      <w:pPr>
        <w:pStyle w:val="ListParagraph"/>
        <w:numPr>
          <w:ilvl w:val="0"/>
          <w:numId w:val="4"/>
        </w:numPr>
        <w:jc w:val="both"/>
      </w:pPr>
      <w:r>
        <w:t>Below that box, click “Impact to My Classroom.”</w:t>
      </w:r>
    </w:p>
    <w:p w14:paraId="05160BB0" w14:textId="39CB1D47" w:rsidR="00E74F6E" w:rsidRDefault="004D0EB8" w:rsidP="00E74F6E">
      <w:pPr>
        <w:pStyle w:val="ListParagraph"/>
        <w:numPr>
          <w:ilvl w:val="0"/>
          <w:numId w:val="4"/>
        </w:numPr>
        <w:jc w:val="both"/>
      </w:pPr>
      <w:r>
        <w:t xml:space="preserve">Complete the three (3) requested fields: </w:t>
      </w:r>
      <w:r w:rsidR="003E7511">
        <w:t>number of students impacted; short narrative detailing outcomes of the project; and upload pictures.</w:t>
      </w:r>
    </w:p>
    <w:p w14:paraId="402F0B6D" w14:textId="77777777" w:rsidR="00E74F6E" w:rsidRDefault="00E74F6E" w:rsidP="00E74F6E">
      <w:pPr>
        <w:pStyle w:val="ListParagraph"/>
        <w:jc w:val="both"/>
      </w:pPr>
    </w:p>
    <w:p w14:paraId="6B739FB8" w14:textId="69C67EE9" w:rsidR="004D0EB8" w:rsidRDefault="003E7511" w:rsidP="00BD5091">
      <w:pPr>
        <w:pStyle w:val="ListParagraph"/>
        <w:numPr>
          <w:ilvl w:val="0"/>
          <w:numId w:val="4"/>
        </w:numPr>
        <w:jc w:val="both"/>
      </w:pPr>
      <w:r w:rsidRPr="00E74F6E">
        <w:rPr>
          <w:highlight w:val="green"/>
        </w:rPr>
        <w:t>RECOMMENDATION</w:t>
      </w:r>
      <w:r>
        <w:t>: Open the profile in Google Chrome for the smoothest process.</w:t>
      </w:r>
    </w:p>
    <w:p w14:paraId="4B7D285C" w14:textId="178935A6" w:rsidR="004D405B" w:rsidRDefault="003E7511" w:rsidP="00BD5091">
      <w:pPr>
        <w:jc w:val="both"/>
        <w:rPr>
          <w:b/>
          <w:u w:val="single"/>
        </w:rPr>
      </w:pPr>
      <w:r>
        <w:rPr>
          <w:b/>
          <w:u w:val="single"/>
        </w:rPr>
        <w:t xml:space="preserve">#2.  </w:t>
      </w:r>
      <w:r w:rsidR="004D405B" w:rsidRPr="003E7511">
        <w:rPr>
          <w:b/>
          <w:u w:val="single"/>
        </w:rPr>
        <w:t xml:space="preserve">Instructions for </w:t>
      </w:r>
      <w:r>
        <w:rPr>
          <w:b/>
          <w:u w:val="single"/>
        </w:rPr>
        <w:t>s</w:t>
      </w:r>
      <w:r w:rsidR="004D405B" w:rsidRPr="003E7511">
        <w:rPr>
          <w:b/>
          <w:u w:val="single"/>
        </w:rPr>
        <w:t xml:space="preserve">ending in </w:t>
      </w:r>
      <w:r>
        <w:rPr>
          <w:b/>
          <w:u w:val="single"/>
        </w:rPr>
        <w:t xml:space="preserve">Expense Form and </w:t>
      </w:r>
      <w:r w:rsidR="004D405B" w:rsidRPr="003E7511">
        <w:rPr>
          <w:b/>
          <w:u w:val="single"/>
        </w:rPr>
        <w:t>Receipts</w:t>
      </w:r>
    </w:p>
    <w:p w14:paraId="05DBE5A5" w14:textId="47988E5D" w:rsidR="003E7511" w:rsidRDefault="003E7511" w:rsidP="003E7511">
      <w:pPr>
        <w:pStyle w:val="ListParagraph"/>
        <w:numPr>
          <w:ilvl w:val="0"/>
          <w:numId w:val="5"/>
        </w:numPr>
        <w:jc w:val="both"/>
      </w:pPr>
      <w:r>
        <w:t xml:space="preserve">Complete the attached budget summary.  For a project with extensive receipts, group in categories and label receipts to correspond with listed categories. </w:t>
      </w:r>
    </w:p>
    <w:p w14:paraId="39BA5DA9" w14:textId="1B1580B6" w:rsidR="003E7511" w:rsidRPr="00E74F6E" w:rsidRDefault="003E7511" w:rsidP="003E7511">
      <w:pPr>
        <w:pStyle w:val="ListParagraph"/>
        <w:numPr>
          <w:ilvl w:val="0"/>
          <w:numId w:val="5"/>
        </w:numPr>
        <w:jc w:val="both"/>
      </w:pPr>
      <w:r w:rsidRPr="00E74F6E">
        <w:t>Scan and e-mail receipts to</w:t>
      </w:r>
      <w:r w:rsidR="00E74F6E" w:rsidRPr="00E74F6E">
        <w:t xml:space="preserve"> Teri Distler at </w:t>
      </w:r>
      <w:hyperlink r:id="rId8" w:history="1">
        <w:r w:rsidR="00E74F6E" w:rsidRPr="00E74F6E">
          <w:rPr>
            <w:rStyle w:val="Hyperlink"/>
          </w:rPr>
          <w:t>TDistler@ChampionsForLearning.org</w:t>
        </w:r>
      </w:hyperlink>
      <w:r w:rsidR="00E74F6E" w:rsidRPr="00E74F6E">
        <w:t xml:space="preserve"> </w:t>
      </w:r>
    </w:p>
    <w:p w14:paraId="398CE507" w14:textId="4F5AED2B" w:rsidR="003E7511" w:rsidRDefault="003E7511" w:rsidP="003E7511">
      <w:pPr>
        <w:pStyle w:val="ListParagraph"/>
        <w:numPr>
          <w:ilvl w:val="0"/>
          <w:numId w:val="5"/>
        </w:numPr>
        <w:jc w:val="both"/>
      </w:pPr>
      <w:r>
        <w:t xml:space="preserve">For a balance of more than $10.00, please return </w:t>
      </w:r>
      <w:r w:rsidR="00C16F0C">
        <w:t>full amount</w:t>
      </w:r>
      <w:r>
        <w:t xml:space="preserve">.  </w:t>
      </w:r>
      <w:r w:rsidRPr="00743464">
        <w:t xml:space="preserve">Checks payable to Champions </w:t>
      </w:r>
      <w:proofErr w:type="gramStart"/>
      <w:r w:rsidRPr="00743464">
        <w:t>For</w:t>
      </w:r>
      <w:proofErr w:type="gramEnd"/>
      <w:r w:rsidRPr="00743464">
        <w:t xml:space="preserve"> Learning.  These funds are returned to the grant fund for re-investment the following year.</w:t>
      </w:r>
    </w:p>
    <w:p w14:paraId="211ED513" w14:textId="77777777" w:rsidR="00E74F6E" w:rsidRPr="00743464" w:rsidRDefault="00E74F6E" w:rsidP="00E74F6E">
      <w:pPr>
        <w:pStyle w:val="ListParagraph"/>
        <w:jc w:val="both"/>
      </w:pPr>
    </w:p>
    <w:p w14:paraId="00714282" w14:textId="5BA8396B" w:rsidR="003E7511" w:rsidRPr="003E7511" w:rsidRDefault="003E7511" w:rsidP="003E7511">
      <w:pPr>
        <w:pStyle w:val="ListParagraph"/>
        <w:numPr>
          <w:ilvl w:val="0"/>
          <w:numId w:val="5"/>
        </w:numPr>
        <w:jc w:val="both"/>
      </w:pPr>
      <w:r w:rsidRPr="003E7511">
        <w:rPr>
          <w:highlight w:val="green"/>
        </w:rPr>
        <w:t>RECOMMENDATION</w:t>
      </w:r>
      <w:r>
        <w:rPr>
          <w:highlight w:val="green"/>
        </w:rPr>
        <w:t xml:space="preserve">:  </w:t>
      </w:r>
      <w:r w:rsidRPr="003E7511">
        <w:t xml:space="preserve">Do not include anything unrelated to the grant project on the receipts. </w:t>
      </w:r>
      <w:r>
        <w:t xml:space="preserve">If </w:t>
      </w:r>
      <w:proofErr w:type="gramStart"/>
      <w:r>
        <w:t>receipts</w:t>
      </w:r>
      <w:proofErr w:type="gramEnd"/>
      <w:r>
        <w:t xml:space="preserve"> contain items from multiple categories within the project (ex. Vegetable seeds, planters boxes, construction paper), make sure to label appropriately and total.</w:t>
      </w:r>
    </w:p>
    <w:p w14:paraId="6F7DE557" w14:textId="422F4A0B" w:rsidR="004D405B" w:rsidRPr="00E74F6E" w:rsidRDefault="00E74F6E" w:rsidP="00BD5091">
      <w:pPr>
        <w:jc w:val="both"/>
        <w:rPr>
          <w:b/>
          <w:u w:val="single"/>
        </w:rPr>
      </w:pPr>
      <w:r>
        <w:rPr>
          <w:b/>
          <w:u w:val="single"/>
        </w:rPr>
        <w:t xml:space="preserve">#3.  </w:t>
      </w:r>
      <w:r w:rsidR="005A431F" w:rsidRPr="00E74F6E">
        <w:rPr>
          <w:b/>
          <w:u w:val="single"/>
        </w:rPr>
        <w:t>Donor Thank You Notes</w:t>
      </w:r>
    </w:p>
    <w:p w14:paraId="4BD4326A" w14:textId="66BDFC2E" w:rsidR="009F6C7E" w:rsidRDefault="00E74F6E" w:rsidP="00E74F6E">
      <w:pPr>
        <w:pStyle w:val="ListParagraph"/>
        <w:numPr>
          <w:ilvl w:val="0"/>
          <w:numId w:val="6"/>
        </w:numPr>
        <w:jc w:val="both"/>
      </w:pPr>
      <w:r>
        <w:t>D</w:t>
      </w:r>
      <w:r w:rsidR="005A431F" w:rsidRPr="00743464">
        <w:t xml:space="preserve">onor </w:t>
      </w:r>
      <w:r w:rsidR="00821FCE">
        <w:t>“Thank you” notes to:</w:t>
      </w:r>
      <w:r w:rsidR="005A431F" w:rsidRPr="00743464">
        <w:t xml:space="preserve"> C/O Champions </w:t>
      </w:r>
      <w:proofErr w:type="gramStart"/>
      <w:r w:rsidR="005A431F" w:rsidRPr="00743464">
        <w:t>For</w:t>
      </w:r>
      <w:proofErr w:type="gramEnd"/>
      <w:r w:rsidR="005A431F" w:rsidRPr="00743464">
        <w:t xml:space="preserve"> Learning via</w:t>
      </w:r>
      <w:r w:rsidR="00750D63">
        <w:t xml:space="preserve"> Pony (Box 119) or mail to 3606 </w:t>
      </w:r>
      <w:r w:rsidR="005A431F" w:rsidRPr="00743464">
        <w:t>Enterprise Ave, Suite 150, Naples FL  34104</w:t>
      </w:r>
      <w:r w:rsidR="00821FCE">
        <w:t>.</w:t>
      </w:r>
      <w:r>
        <w:t xml:space="preserve">  Notes can be sent when grant is received, or when the project is completed. </w:t>
      </w:r>
    </w:p>
    <w:p w14:paraId="3044BC9F" w14:textId="72DE7938" w:rsidR="000E5F0D" w:rsidRPr="00743464" w:rsidRDefault="00E74F6E" w:rsidP="00E74F6E">
      <w:pPr>
        <w:jc w:val="both"/>
      </w:pPr>
      <w:r w:rsidRPr="00E74F6E">
        <w:rPr>
          <w:highlight w:val="green"/>
        </w:rPr>
        <w:t>RECOMMENDATION</w:t>
      </w:r>
      <w:r w:rsidR="000E5F0D" w:rsidRPr="000E5F0D">
        <w:rPr>
          <w:highlight w:val="green"/>
        </w:rPr>
        <w:t>S</w:t>
      </w:r>
      <w:r>
        <w:t xml:space="preserve">: </w:t>
      </w:r>
      <w:r w:rsidR="000E5F0D">
        <w:t xml:space="preserve">(1) </w:t>
      </w:r>
      <w:r>
        <w:t xml:space="preserve">Complete the outcome report and submit expenses </w:t>
      </w:r>
      <w:r w:rsidRPr="00C16F0C">
        <w:rPr>
          <w:u w:val="single"/>
        </w:rPr>
        <w:t>as soon as your project is complete.</w:t>
      </w:r>
      <w:r>
        <w:t xml:space="preserve">  Do not wait until the end of the year, as it’s very easy to lose receipts.</w:t>
      </w:r>
      <w:r w:rsidR="000E5F0D">
        <w:t xml:space="preserve"> (2) Reach out immediately </w:t>
      </w:r>
      <w:r w:rsidR="000E5F0D">
        <w:lastRenderedPageBreak/>
        <w:t xml:space="preserve">if you run into any roadblocks. Do NOT wait until the end of the year to share any problems with completing the project. </w:t>
      </w:r>
    </w:p>
    <w:p w14:paraId="269EF76F" w14:textId="1F809C7E" w:rsidR="00060F8B" w:rsidRPr="00145E27" w:rsidRDefault="00A867B8" w:rsidP="00145E27">
      <w:pPr>
        <w:jc w:val="center"/>
        <w:rPr>
          <w:b/>
          <w:sz w:val="24"/>
          <w:szCs w:val="24"/>
        </w:rPr>
      </w:pPr>
      <w:r>
        <w:rPr>
          <w:b/>
          <w:sz w:val="24"/>
          <w:szCs w:val="24"/>
        </w:rPr>
        <w:t>201</w:t>
      </w:r>
      <w:r w:rsidR="00E74F6E">
        <w:rPr>
          <w:b/>
          <w:sz w:val="24"/>
          <w:szCs w:val="24"/>
        </w:rPr>
        <w:t>9</w:t>
      </w:r>
      <w:r>
        <w:rPr>
          <w:b/>
          <w:sz w:val="24"/>
          <w:szCs w:val="24"/>
        </w:rPr>
        <w:t>-</w:t>
      </w:r>
      <w:r w:rsidR="00E74F6E">
        <w:rPr>
          <w:b/>
          <w:sz w:val="24"/>
          <w:szCs w:val="24"/>
        </w:rPr>
        <w:t>20</w:t>
      </w:r>
      <w:r w:rsidR="00F63E08" w:rsidRPr="00F63E08">
        <w:rPr>
          <w:b/>
          <w:sz w:val="24"/>
          <w:szCs w:val="24"/>
        </w:rPr>
        <w:t xml:space="preserve"> Grant Expense Form</w:t>
      </w:r>
    </w:p>
    <w:p w14:paraId="3B871885" w14:textId="37518C6F" w:rsidR="002E2261" w:rsidRDefault="006412EB" w:rsidP="002E2261">
      <w:pPr>
        <w:spacing w:after="0" w:line="240" w:lineRule="auto"/>
        <w:rPr>
          <w:rFonts w:eastAsia="Times New Roman" w:cs="Times New Roman"/>
          <w:b/>
          <w:sz w:val="23"/>
          <w:szCs w:val="23"/>
        </w:rPr>
      </w:pPr>
      <w:sdt>
        <w:sdtPr>
          <w:rPr>
            <w:rFonts w:eastAsia="Times New Roman" w:cs="Times New Roman"/>
            <w:b/>
            <w:sz w:val="23"/>
            <w:szCs w:val="23"/>
          </w:rPr>
          <w:id w:val="-1481074463"/>
          <w14:checkbox>
            <w14:checked w14:val="1"/>
            <w14:checkedState w14:val="2612" w14:font="MS Gothic"/>
            <w14:uncheckedState w14:val="2610" w14:font="MS Gothic"/>
          </w14:checkbox>
        </w:sdtPr>
        <w:sdtEndPr/>
        <w:sdtContent>
          <w:r w:rsidR="00961716">
            <w:rPr>
              <w:rFonts w:ascii="MS Gothic" w:eastAsia="MS Gothic" w:hAnsi="MS Gothic" w:cs="Times New Roman" w:hint="eastAsia"/>
              <w:b/>
              <w:sz w:val="23"/>
              <w:szCs w:val="23"/>
            </w:rPr>
            <w:t>☒</w:t>
          </w:r>
        </w:sdtContent>
      </w:sdt>
      <w:r w:rsidR="002E2261">
        <w:rPr>
          <w:rFonts w:eastAsia="Times New Roman" w:cs="Times New Roman"/>
          <w:b/>
          <w:sz w:val="23"/>
          <w:szCs w:val="23"/>
        </w:rPr>
        <w:t xml:space="preserve">   Yes, I have uploaded my outcomes and photos in my online profile.</w:t>
      </w:r>
    </w:p>
    <w:p w14:paraId="48C46CD3" w14:textId="77777777" w:rsidR="002E2261" w:rsidRDefault="002E2261" w:rsidP="002E2261">
      <w:pPr>
        <w:spacing w:after="0" w:line="240" w:lineRule="auto"/>
        <w:rPr>
          <w:rFonts w:eastAsia="Times New Roman" w:cs="Times New Roman"/>
          <w:b/>
          <w:sz w:val="23"/>
          <w:szCs w:val="23"/>
        </w:rPr>
      </w:pPr>
    </w:p>
    <w:p w14:paraId="328FB192" w14:textId="763D958D"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Recipient Name(s): </w:t>
      </w:r>
      <w:r w:rsidR="00DE0F09">
        <w:rPr>
          <w:rFonts w:eastAsia="Times New Roman" w:cs="Times New Roman"/>
          <w:b/>
          <w:sz w:val="23"/>
          <w:szCs w:val="23"/>
        </w:rPr>
        <w:t>Pete Cade</w:t>
      </w:r>
    </w:p>
    <w:p w14:paraId="4D9BFC7D" w14:textId="76660CE8"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School: </w:t>
      </w:r>
      <w:r w:rsidR="00DE0F09">
        <w:rPr>
          <w:rFonts w:eastAsia="Times New Roman" w:cs="Times New Roman"/>
          <w:b/>
          <w:sz w:val="23"/>
          <w:szCs w:val="23"/>
        </w:rPr>
        <w:t>Highlands Elementary School</w:t>
      </w:r>
      <w:bookmarkStart w:id="0" w:name="_GoBack"/>
      <w:bookmarkEnd w:id="0"/>
    </w:p>
    <w:p w14:paraId="74322811" w14:textId="007EF8DE" w:rsidR="002E2261" w:rsidRDefault="002E2261" w:rsidP="002E2261">
      <w:pPr>
        <w:spacing w:after="0" w:line="240" w:lineRule="auto"/>
        <w:rPr>
          <w:rFonts w:eastAsia="Times New Roman" w:cs="Times New Roman"/>
          <w:b/>
          <w:sz w:val="23"/>
          <w:szCs w:val="23"/>
        </w:rPr>
      </w:pPr>
      <w:r>
        <w:rPr>
          <w:rFonts w:eastAsia="Times New Roman" w:cs="Times New Roman"/>
          <w:b/>
          <w:sz w:val="23"/>
          <w:szCs w:val="23"/>
        </w:rPr>
        <w:t xml:space="preserve">Grant Project Title: </w:t>
      </w:r>
      <w:r w:rsidR="00DE0F09">
        <w:rPr>
          <w:rFonts w:eastAsia="Times New Roman" w:cs="Times New Roman"/>
          <w:b/>
          <w:sz w:val="23"/>
          <w:szCs w:val="23"/>
        </w:rPr>
        <w:t>Seating for Success</w:t>
      </w:r>
    </w:p>
    <w:p w14:paraId="4337FA27" w14:textId="77777777" w:rsidR="002E2261" w:rsidRDefault="002E2261" w:rsidP="002E2261">
      <w:pPr>
        <w:spacing w:after="0" w:line="240" w:lineRule="auto"/>
        <w:rPr>
          <w:rFonts w:ascii="Times New Roman" w:eastAsia="Times New Roman" w:hAnsi="Times New Roman" w:cs="Times New Roman"/>
          <w:b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15"/>
        <w:gridCol w:w="1800"/>
      </w:tblGrid>
      <w:tr w:rsidR="002E2261" w14:paraId="3A152C6B" w14:textId="77777777" w:rsidTr="00665785">
        <w:trPr>
          <w:trHeight w:val="863"/>
        </w:trPr>
        <w:tc>
          <w:tcPr>
            <w:tcW w:w="7015" w:type="dxa"/>
            <w:tcBorders>
              <w:top w:val="single" w:sz="4" w:space="0" w:color="auto"/>
              <w:left w:val="single" w:sz="4" w:space="0" w:color="auto"/>
              <w:bottom w:val="single" w:sz="4" w:space="0" w:color="auto"/>
              <w:right w:val="single" w:sz="4" w:space="0" w:color="auto"/>
            </w:tcBorders>
            <w:vAlign w:val="center"/>
            <w:hideMark/>
          </w:tcPr>
          <w:p w14:paraId="55848C40" w14:textId="77777777"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Description of Item</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905442C" w14:textId="77777777" w:rsidR="002E2261" w:rsidRDefault="002E2261" w:rsidP="00665785">
            <w:pPr>
              <w:spacing w:after="0" w:line="240" w:lineRule="auto"/>
              <w:jc w:val="center"/>
              <w:rPr>
                <w:rFonts w:eastAsia="Times New Roman" w:cs="Times New Roman"/>
                <w:b/>
                <w:bCs/>
                <w:szCs w:val="20"/>
              </w:rPr>
            </w:pPr>
            <w:r>
              <w:rPr>
                <w:rFonts w:eastAsia="Times New Roman" w:cs="Times New Roman"/>
                <w:b/>
                <w:bCs/>
                <w:szCs w:val="20"/>
              </w:rPr>
              <w:t>Cost</w:t>
            </w:r>
          </w:p>
        </w:tc>
      </w:tr>
      <w:tr w:rsidR="002E2261" w14:paraId="5647ED1C" w14:textId="77777777" w:rsidTr="00665785">
        <w:tc>
          <w:tcPr>
            <w:tcW w:w="7015" w:type="dxa"/>
            <w:tcBorders>
              <w:top w:val="single" w:sz="4" w:space="0" w:color="auto"/>
              <w:left w:val="single" w:sz="4" w:space="0" w:color="auto"/>
              <w:bottom w:val="single" w:sz="4" w:space="0" w:color="auto"/>
              <w:right w:val="single" w:sz="4" w:space="0" w:color="auto"/>
            </w:tcBorders>
          </w:tcPr>
          <w:p w14:paraId="4CFD6CEB" w14:textId="4E854535" w:rsidR="002E2261" w:rsidRDefault="00961716" w:rsidP="00665785">
            <w:pPr>
              <w:spacing w:after="0" w:line="240" w:lineRule="auto"/>
              <w:rPr>
                <w:rFonts w:eastAsia="Times New Roman" w:cs="Times New Roman"/>
                <w:szCs w:val="20"/>
              </w:rPr>
            </w:pPr>
            <w:r>
              <w:rPr>
                <w:rFonts w:eastAsia="Times New Roman" w:cs="Times New Roman"/>
                <w:szCs w:val="20"/>
              </w:rPr>
              <w:t>2 stools @ $106.99 each</w:t>
            </w:r>
          </w:p>
          <w:p w14:paraId="31486291" w14:textId="77777777"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hideMark/>
          </w:tcPr>
          <w:p w14:paraId="40FA1D6E" w14:textId="2AE0A174" w:rsidR="002E2261" w:rsidRDefault="006412EB" w:rsidP="00F55F58">
            <w:sdt>
              <w:sdtPr>
                <w:rPr>
                  <w:rFonts w:eastAsia="Times New Roman" w:cs="Times New Roman"/>
                  <w:color w:val="808080"/>
                  <w:szCs w:val="20"/>
                </w:rPr>
                <w:id w:val="1274588036"/>
              </w:sdtPr>
              <w:sdtEndPr/>
              <w:sdtContent>
                <w:r w:rsidR="00F55F58">
                  <w:rPr>
                    <w:rFonts w:eastAsia="Times New Roman" w:cs="Times New Roman"/>
                    <w:color w:val="808080"/>
                    <w:szCs w:val="20"/>
                  </w:rPr>
                  <w:t>213.98</w:t>
                </w:r>
              </w:sdtContent>
            </w:sdt>
          </w:p>
        </w:tc>
      </w:tr>
      <w:tr w:rsidR="002E2261" w14:paraId="65C65E8A" w14:textId="77777777" w:rsidTr="00665785">
        <w:tc>
          <w:tcPr>
            <w:tcW w:w="7015" w:type="dxa"/>
            <w:tcBorders>
              <w:top w:val="single" w:sz="4" w:space="0" w:color="auto"/>
              <w:left w:val="single" w:sz="4" w:space="0" w:color="auto"/>
              <w:bottom w:val="single" w:sz="4" w:space="0" w:color="auto"/>
              <w:right w:val="single" w:sz="4" w:space="0" w:color="auto"/>
            </w:tcBorders>
          </w:tcPr>
          <w:p w14:paraId="20603772" w14:textId="77777777" w:rsidR="002E2261" w:rsidRDefault="002E2261" w:rsidP="00665785">
            <w:pPr>
              <w:spacing w:after="0" w:line="240" w:lineRule="auto"/>
              <w:rPr>
                <w:rFonts w:eastAsia="Times New Roman" w:cs="Times New Roman"/>
                <w:szCs w:val="20"/>
              </w:rPr>
            </w:pPr>
          </w:p>
          <w:p w14:paraId="263BD5F3" w14:textId="69BCD5A6" w:rsidR="002E2261" w:rsidRDefault="00961716" w:rsidP="00665785">
            <w:pPr>
              <w:spacing w:after="0" w:line="240" w:lineRule="auto"/>
              <w:rPr>
                <w:rFonts w:eastAsia="Times New Roman" w:cs="Times New Roman"/>
                <w:szCs w:val="20"/>
              </w:rPr>
            </w:pPr>
            <w:r>
              <w:rPr>
                <w:rFonts w:eastAsia="Times New Roman" w:cs="Times New Roman"/>
                <w:szCs w:val="20"/>
              </w:rPr>
              <w:t>2 teal blue armless chairs @ 92.03 each</w:t>
            </w:r>
          </w:p>
        </w:tc>
        <w:tc>
          <w:tcPr>
            <w:tcW w:w="1800" w:type="dxa"/>
            <w:tcBorders>
              <w:top w:val="single" w:sz="4" w:space="0" w:color="auto"/>
              <w:left w:val="single" w:sz="4" w:space="0" w:color="auto"/>
              <w:bottom w:val="single" w:sz="4" w:space="0" w:color="auto"/>
              <w:right w:val="single" w:sz="4" w:space="0" w:color="auto"/>
            </w:tcBorders>
            <w:hideMark/>
          </w:tcPr>
          <w:p w14:paraId="608B9455" w14:textId="77D499E6" w:rsidR="002E2261" w:rsidRDefault="006412EB" w:rsidP="00F55F58">
            <w:sdt>
              <w:sdtPr>
                <w:rPr>
                  <w:rFonts w:eastAsia="Times New Roman" w:cs="Times New Roman"/>
                  <w:color w:val="808080"/>
                  <w:szCs w:val="20"/>
                </w:rPr>
                <w:id w:val="91830044"/>
              </w:sdtPr>
              <w:sdtEndPr/>
              <w:sdtContent>
                <w:r w:rsidR="00F55F58">
                  <w:rPr>
                    <w:rFonts w:eastAsia="Times New Roman" w:cs="Times New Roman"/>
                    <w:color w:val="808080"/>
                    <w:szCs w:val="20"/>
                  </w:rPr>
                  <w:t>184.06</w:t>
                </w:r>
              </w:sdtContent>
            </w:sdt>
          </w:p>
        </w:tc>
      </w:tr>
      <w:tr w:rsidR="002E2261" w14:paraId="57C8BB89" w14:textId="77777777" w:rsidTr="00665785">
        <w:tc>
          <w:tcPr>
            <w:tcW w:w="7015" w:type="dxa"/>
            <w:tcBorders>
              <w:top w:val="single" w:sz="4" w:space="0" w:color="auto"/>
              <w:left w:val="single" w:sz="4" w:space="0" w:color="auto"/>
              <w:bottom w:val="single" w:sz="4" w:space="0" w:color="auto"/>
              <w:right w:val="single" w:sz="4" w:space="0" w:color="auto"/>
            </w:tcBorders>
          </w:tcPr>
          <w:p w14:paraId="05B51612" w14:textId="77777777" w:rsidR="002E2261" w:rsidRDefault="00961716" w:rsidP="00665785">
            <w:pPr>
              <w:spacing w:after="0" w:line="240" w:lineRule="auto"/>
              <w:rPr>
                <w:rFonts w:eastAsia="Times New Roman" w:cs="Times New Roman"/>
                <w:szCs w:val="20"/>
              </w:rPr>
            </w:pPr>
            <w:r>
              <w:rPr>
                <w:rFonts w:eastAsia="Times New Roman" w:cs="Times New Roman"/>
                <w:szCs w:val="20"/>
              </w:rPr>
              <w:t xml:space="preserve">6 pack of white pillows - $36.99, </w:t>
            </w:r>
            <w:r w:rsidR="003B2E25">
              <w:rPr>
                <w:rFonts w:eastAsia="Times New Roman" w:cs="Times New Roman"/>
                <w:szCs w:val="20"/>
              </w:rPr>
              <w:t xml:space="preserve">2 book lover pillow covers - $10.99, </w:t>
            </w:r>
          </w:p>
          <w:p w14:paraId="0625AFEC" w14:textId="1137AE45" w:rsidR="003B2E25" w:rsidRDefault="003B2E25" w:rsidP="00665785">
            <w:pPr>
              <w:spacing w:after="0" w:line="240" w:lineRule="auto"/>
              <w:rPr>
                <w:rFonts w:eastAsia="Times New Roman" w:cs="Times New Roman"/>
                <w:szCs w:val="20"/>
              </w:rPr>
            </w:pPr>
            <w:r>
              <w:rPr>
                <w:rFonts w:eastAsia="Times New Roman" w:cs="Times New Roman"/>
                <w:szCs w:val="20"/>
              </w:rPr>
              <w:t>2 reading pillows @ $8.99 each, 2 pack pillow inserts - $19.99, 1 book lover pillow - $8.99</w:t>
            </w:r>
            <w:r w:rsidR="00F55F58">
              <w:rPr>
                <w:rFonts w:eastAsia="Times New Roman" w:cs="Times New Roman"/>
                <w:szCs w:val="20"/>
              </w:rPr>
              <w:t>, 2 NIDITW pillow cases - $8.29</w:t>
            </w:r>
            <w:r w:rsidR="00A2692C">
              <w:rPr>
                <w:rFonts w:eastAsia="Times New Roman" w:cs="Times New Roman"/>
                <w:szCs w:val="20"/>
              </w:rPr>
              <w:t>, 1 Never Judge a Book Pillow Case – $7.99</w:t>
            </w:r>
          </w:p>
        </w:tc>
        <w:tc>
          <w:tcPr>
            <w:tcW w:w="1800" w:type="dxa"/>
            <w:tcBorders>
              <w:top w:val="single" w:sz="4" w:space="0" w:color="auto"/>
              <w:left w:val="single" w:sz="4" w:space="0" w:color="auto"/>
              <w:bottom w:val="single" w:sz="4" w:space="0" w:color="auto"/>
              <w:right w:val="single" w:sz="4" w:space="0" w:color="auto"/>
            </w:tcBorders>
          </w:tcPr>
          <w:p w14:paraId="6EDAB7C4" w14:textId="20253754" w:rsidR="002E2261" w:rsidRDefault="00A2692C" w:rsidP="00665785">
            <w:pPr>
              <w:rPr>
                <w:rFonts w:eastAsia="Times New Roman" w:cs="Times New Roman"/>
                <w:color w:val="808080"/>
                <w:szCs w:val="20"/>
              </w:rPr>
            </w:pPr>
            <w:r>
              <w:rPr>
                <w:rFonts w:eastAsia="Times New Roman" w:cs="Times New Roman"/>
                <w:color w:val="808080"/>
                <w:szCs w:val="20"/>
              </w:rPr>
              <w:t>119.51</w:t>
            </w:r>
          </w:p>
        </w:tc>
      </w:tr>
      <w:tr w:rsidR="002E2261" w14:paraId="7AE815FB" w14:textId="77777777" w:rsidTr="00665785">
        <w:tc>
          <w:tcPr>
            <w:tcW w:w="7015" w:type="dxa"/>
            <w:tcBorders>
              <w:top w:val="single" w:sz="4" w:space="0" w:color="auto"/>
              <w:left w:val="single" w:sz="4" w:space="0" w:color="auto"/>
              <w:bottom w:val="single" w:sz="4" w:space="0" w:color="auto"/>
              <w:right w:val="single" w:sz="4" w:space="0" w:color="auto"/>
            </w:tcBorders>
          </w:tcPr>
          <w:p w14:paraId="4ACF4ECF" w14:textId="6EC0E5E2" w:rsidR="002E2261" w:rsidRDefault="002E28C6" w:rsidP="00665785">
            <w:pPr>
              <w:spacing w:after="0" w:line="240" w:lineRule="auto"/>
              <w:rPr>
                <w:rFonts w:eastAsia="Times New Roman" w:cs="Times New Roman"/>
                <w:szCs w:val="20"/>
              </w:rPr>
            </w:pPr>
            <w:r>
              <w:rPr>
                <w:rFonts w:eastAsia="Times New Roman" w:cs="Times New Roman"/>
                <w:szCs w:val="20"/>
              </w:rPr>
              <w:t>Coffee Table</w:t>
            </w:r>
          </w:p>
        </w:tc>
        <w:tc>
          <w:tcPr>
            <w:tcW w:w="1800" w:type="dxa"/>
            <w:tcBorders>
              <w:top w:val="single" w:sz="4" w:space="0" w:color="auto"/>
              <w:left w:val="single" w:sz="4" w:space="0" w:color="auto"/>
              <w:bottom w:val="single" w:sz="4" w:space="0" w:color="auto"/>
              <w:right w:val="single" w:sz="4" w:space="0" w:color="auto"/>
            </w:tcBorders>
          </w:tcPr>
          <w:p w14:paraId="0E0F4573" w14:textId="79400B08" w:rsidR="002E2261" w:rsidRDefault="002E28C6" w:rsidP="00665785">
            <w:pPr>
              <w:rPr>
                <w:rFonts w:eastAsia="Times New Roman" w:cs="Times New Roman"/>
                <w:color w:val="808080"/>
                <w:szCs w:val="20"/>
              </w:rPr>
            </w:pPr>
            <w:r>
              <w:rPr>
                <w:rFonts w:eastAsia="Times New Roman" w:cs="Times New Roman"/>
                <w:color w:val="808080"/>
                <w:szCs w:val="20"/>
              </w:rPr>
              <w:t>129.99</w:t>
            </w:r>
          </w:p>
        </w:tc>
      </w:tr>
      <w:tr w:rsidR="002E2261" w14:paraId="7AEDDFAB" w14:textId="77777777" w:rsidTr="00665785">
        <w:tc>
          <w:tcPr>
            <w:tcW w:w="7015" w:type="dxa"/>
            <w:tcBorders>
              <w:top w:val="single" w:sz="4" w:space="0" w:color="auto"/>
              <w:left w:val="single" w:sz="4" w:space="0" w:color="auto"/>
              <w:bottom w:val="single" w:sz="4" w:space="0" w:color="auto"/>
              <w:right w:val="single" w:sz="4" w:space="0" w:color="auto"/>
            </w:tcBorders>
          </w:tcPr>
          <w:p w14:paraId="34A029C8" w14:textId="28F41C88" w:rsidR="002E2261" w:rsidRDefault="002E28C6" w:rsidP="00665785">
            <w:pPr>
              <w:spacing w:after="0" w:line="240" w:lineRule="auto"/>
              <w:rPr>
                <w:rFonts w:eastAsia="Times New Roman" w:cs="Times New Roman"/>
                <w:szCs w:val="20"/>
              </w:rPr>
            </w:pPr>
            <w:r>
              <w:rPr>
                <w:rFonts w:eastAsia="Times New Roman" w:cs="Times New Roman"/>
                <w:szCs w:val="20"/>
              </w:rPr>
              <w:t>Modern Cushion Loveseat Sofa</w:t>
            </w:r>
          </w:p>
        </w:tc>
        <w:tc>
          <w:tcPr>
            <w:tcW w:w="1800" w:type="dxa"/>
            <w:tcBorders>
              <w:top w:val="single" w:sz="4" w:space="0" w:color="auto"/>
              <w:left w:val="single" w:sz="4" w:space="0" w:color="auto"/>
              <w:bottom w:val="single" w:sz="4" w:space="0" w:color="auto"/>
              <w:right w:val="single" w:sz="4" w:space="0" w:color="auto"/>
            </w:tcBorders>
          </w:tcPr>
          <w:p w14:paraId="7F6FB133" w14:textId="37F7532A" w:rsidR="002E2261" w:rsidRDefault="002E28C6" w:rsidP="00665785">
            <w:pPr>
              <w:rPr>
                <w:rFonts w:eastAsia="Times New Roman" w:cs="Times New Roman"/>
                <w:color w:val="808080"/>
                <w:szCs w:val="20"/>
              </w:rPr>
            </w:pPr>
            <w:r>
              <w:rPr>
                <w:rFonts w:eastAsia="Times New Roman" w:cs="Times New Roman"/>
                <w:color w:val="808080"/>
                <w:szCs w:val="20"/>
              </w:rPr>
              <w:t>189.99</w:t>
            </w:r>
          </w:p>
        </w:tc>
      </w:tr>
      <w:tr w:rsidR="002E2261" w14:paraId="64863F09" w14:textId="77777777" w:rsidTr="00665785">
        <w:tc>
          <w:tcPr>
            <w:tcW w:w="7015" w:type="dxa"/>
            <w:tcBorders>
              <w:top w:val="single" w:sz="4" w:space="0" w:color="auto"/>
              <w:left w:val="single" w:sz="4" w:space="0" w:color="auto"/>
              <w:bottom w:val="single" w:sz="4" w:space="0" w:color="auto"/>
              <w:right w:val="single" w:sz="4" w:space="0" w:color="auto"/>
            </w:tcBorders>
          </w:tcPr>
          <w:p w14:paraId="12AAA3ED" w14:textId="77777777"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14:paraId="375F77DE" w14:textId="77777777" w:rsidR="002E2261" w:rsidRDefault="002E2261" w:rsidP="00665785">
            <w:pPr>
              <w:rPr>
                <w:rFonts w:eastAsia="Times New Roman" w:cs="Times New Roman"/>
                <w:color w:val="808080"/>
                <w:szCs w:val="20"/>
              </w:rPr>
            </w:pPr>
          </w:p>
        </w:tc>
      </w:tr>
      <w:tr w:rsidR="002E2261" w14:paraId="54830B77" w14:textId="77777777" w:rsidTr="00665785">
        <w:tc>
          <w:tcPr>
            <w:tcW w:w="7015" w:type="dxa"/>
            <w:tcBorders>
              <w:top w:val="single" w:sz="4" w:space="0" w:color="auto"/>
              <w:left w:val="single" w:sz="4" w:space="0" w:color="auto"/>
              <w:bottom w:val="single" w:sz="4" w:space="0" w:color="auto"/>
              <w:right w:val="single" w:sz="4" w:space="0" w:color="auto"/>
            </w:tcBorders>
          </w:tcPr>
          <w:p w14:paraId="0D2D2FBD" w14:textId="77777777"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14:paraId="198D159E" w14:textId="77777777" w:rsidR="002E2261" w:rsidRDefault="002E2261" w:rsidP="00665785">
            <w:pPr>
              <w:rPr>
                <w:rFonts w:eastAsia="Times New Roman" w:cs="Times New Roman"/>
                <w:color w:val="808080"/>
                <w:szCs w:val="20"/>
              </w:rPr>
            </w:pPr>
          </w:p>
        </w:tc>
      </w:tr>
      <w:tr w:rsidR="002E2261" w14:paraId="07FB5EEF" w14:textId="77777777" w:rsidTr="00665785">
        <w:tc>
          <w:tcPr>
            <w:tcW w:w="7015" w:type="dxa"/>
            <w:tcBorders>
              <w:top w:val="single" w:sz="4" w:space="0" w:color="auto"/>
              <w:left w:val="single" w:sz="4" w:space="0" w:color="auto"/>
              <w:bottom w:val="single" w:sz="4" w:space="0" w:color="auto"/>
              <w:right w:val="single" w:sz="4" w:space="0" w:color="auto"/>
            </w:tcBorders>
          </w:tcPr>
          <w:p w14:paraId="425BAF7E" w14:textId="77777777"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14:paraId="526857C1" w14:textId="77777777" w:rsidR="002E2261" w:rsidRDefault="002E2261" w:rsidP="00665785">
            <w:pPr>
              <w:rPr>
                <w:rFonts w:eastAsia="Times New Roman" w:cs="Times New Roman"/>
                <w:color w:val="808080"/>
                <w:szCs w:val="20"/>
              </w:rPr>
            </w:pPr>
          </w:p>
        </w:tc>
      </w:tr>
      <w:tr w:rsidR="002E2261" w14:paraId="61E44AE4" w14:textId="77777777" w:rsidTr="00665785">
        <w:tc>
          <w:tcPr>
            <w:tcW w:w="7015" w:type="dxa"/>
            <w:tcBorders>
              <w:top w:val="single" w:sz="4" w:space="0" w:color="auto"/>
              <w:left w:val="single" w:sz="4" w:space="0" w:color="auto"/>
              <w:bottom w:val="single" w:sz="4" w:space="0" w:color="auto"/>
              <w:right w:val="single" w:sz="4" w:space="0" w:color="auto"/>
            </w:tcBorders>
          </w:tcPr>
          <w:p w14:paraId="5175A5CE" w14:textId="77777777"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tcPr>
          <w:p w14:paraId="2966A568" w14:textId="77777777" w:rsidR="002E2261" w:rsidRDefault="002E2261" w:rsidP="00665785">
            <w:pPr>
              <w:rPr>
                <w:rFonts w:eastAsia="Times New Roman" w:cs="Times New Roman"/>
                <w:color w:val="808080"/>
                <w:szCs w:val="20"/>
              </w:rPr>
            </w:pPr>
          </w:p>
        </w:tc>
      </w:tr>
      <w:tr w:rsidR="002E2261" w14:paraId="37D33080" w14:textId="77777777" w:rsidTr="00665785">
        <w:trPr>
          <w:trHeight w:val="323"/>
        </w:trPr>
        <w:tc>
          <w:tcPr>
            <w:tcW w:w="7015" w:type="dxa"/>
            <w:tcBorders>
              <w:top w:val="single" w:sz="4" w:space="0" w:color="auto"/>
              <w:left w:val="single" w:sz="4" w:space="0" w:color="auto"/>
              <w:bottom w:val="single" w:sz="4" w:space="0" w:color="auto"/>
              <w:right w:val="single" w:sz="4" w:space="0" w:color="auto"/>
            </w:tcBorders>
            <w:hideMark/>
          </w:tcPr>
          <w:p w14:paraId="0E19EAF1" w14:textId="77777777" w:rsidR="002E2261" w:rsidRDefault="002E2261" w:rsidP="00665785">
            <w:pPr>
              <w:spacing w:after="0" w:line="240" w:lineRule="auto"/>
              <w:rPr>
                <w:rFonts w:eastAsia="Times New Roman" w:cs="Times New Roman"/>
                <w:szCs w:val="20"/>
              </w:rPr>
            </w:pPr>
          </w:p>
        </w:tc>
        <w:tc>
          <w:tcPr>
            <w:tcW w:w="1800" w:type="dxa"/>
            <w:tcBorders>
              <w:top w:val="single" w:sz="4" w:space="0" w:color="auto"/>
              <w:left w:val="single" w:sz="4" w:space="0" w:color="auto"/>
              <w:bottom w:val="single" w:sz="4" w:space="0" w:color="auto"/>
              <w:right w:val="single" w:sz="4" w:space="0" w:color="auto"/>
            </w:tcBorders>
            <w:hideMark/>
          </w:tcPr>
          <w:sdt>
            <w:sdtPr>
              <w:rPr>
                <w:rFonts w:eastAsia="Times New Roman" w:cs="Times New Roman"/>
                <w:color w:val="808080"/>
                <w:szCs w:val="20"/>
              </w:rPr>
              <w:id w:val="1607931082"/>
              <w:showingPlcHdr/>
            </w:sdtPr>
            <w:sdtEndPr/>
            <w:sdtContent>
              <w:p w14:paraId="05B97BE8" w14:textId="65BA6C7A" w:rsidR="002E2261" w:rsidRDefault="00DC3C09" w:rsidP="00665785">
                <w:r>
                  <w:rPr>
                    <w:rFonts w:eastAsia="Times New Roman" w:cs="Times New Roman"/>
                    <w:color w:val="808080"/>
                    <w:szCs w:val="20"/>
                  </w:rPr>
                  <w:t xml:space="preserve">     </w:t>
                </w:r>
              </w:p>
            </w:sdtContent>
          </w:sdt>
        </w:tc>
      </w:tr>
      <w:tr w:rsidR="002E2261" w14:paraId="4C97D968" w14:textId="77777777" w:rsidTr="00665785">
        <w:trPr>
          <w:trHeight w:val="1556"/>
        </w:trPr>
        <w:tc>
          <w:tcPr>
            <w:tcW w:w="7015" w:type="dxa"/>
            <w:tcBorders>
              <w:top w:val="single" w:sz="4" w:space="0" w:color="auto"/>
              <w:left w:val="single" w:sz="4" w:space="0" w:color="auto"/>
              <w:bottom w:val="single" w:sz="4" w:space="0" w:color="auto"/>
              <w:right w:val="single" w:sz="4" w:space="0" w:color="auto"/>
            </w:tcBorders>
          </w:tcPr>
          <w:p w14:paraId="3BF86156" w14:textId="77777777" w:rsidR="002E2261" w:rsidRDefault="002E2261" w:rsidP="00665785">
            <w:pPr>
              <w:spacing w:after="0" w:line="240" w:lineRule="auto"/>
              <w:rPr>
                <w:rFonts w:eastAsia="Times New Roman" w:cs="Times New Roman"/>
                <w:szCs w:val="20"/>
              </w:rPr>
            </w:pPr>
          </w:p>
          <w:p w14:paraId="42BAFAFB" w14:textId="77777777" w:rsidR="002E2261" w:rsidRDefault="002E2261" w:rsidP="00665785">
            <w:pPr>
              <w:spacing w:after="0" w:line="240" w:lineRule="auto"/>
              <w:rPr>
                <w:rFonts w:eastAsia="Times New Roman" w:cs="Times New Roman"/>
                <w:szCs w:val="20"/>
              </w:rPr>
            </w:pPr>
          </w:p>
          <w:p w14:paraId="1A3B47C0" w14:textId="77777777" w:rsidR="002E2261" w:rsidRDefault="002E2261" w:rsidP="00665785">
            <w:pPr>
              <w:spacing w:after="0" w:line="240" w:lineRule="auto"/>
              <w:rPr>
                <w:rFonts w:eastAsia="Times New Roman" w:cs="Times New Roman"/>
                <w:szCs w:val="20"/>
              </w:rPr>
            </w:pPr>
          </w:p>
          <w:p w14:paraId="6F3C5F0C" w14:textId="6DB68EDC" w:rsidR="002E2261" w:rsidRDefault="002E28C6" w:rsidP="00665785">
            <w:pPr>
              <w:spacing w:after="0" w:line="240" w:lineRule="auto"/>
              <w:rPr>
                <w:rFonts w:eastAsia="Times New Roman" w:cs="Times New Roman"/>
                <w:szCs w:val="20"/>
              </w:rPr>
            </w:pPr>
            <w:r>
              <w:rPr>
                <w:rFonts w:eastAsia="Times New Roman" w:cs="Times New Roman"/>
                <w:szCs w:val="20"/>
              </w:rPr>
              <w:t>Taxes:</w:t>
            </w:r>
            <w:r w:rsidR="00A03F05">
              <w:rPr>
                <w:rFonts w:eastAsia="Times New Roman" w:cs="Times New Roman"/>
                <w:szCs w:val="20"/>
              </w:rPr>
              <w:t xml:space="preserve"> 36.96</w:t>
            </w:r>
          </w:p>
        </w:tc>
        <w:tc>
          <w:tcPr>
            <w:tcW w:w="1800" w:type="dxa"/>
            <w:tcBorders>
              <w:top w:val="single" w:sz="4" w:space="0" w:color="auto"/>
              <w:left w:val="single" w:sz="4" w:space="0" w:color="auto"/>
              <w:bottom w:val="single" w:sz="4" w:space="0" w:color="auto"/>
              <w:right w:val="single" w:sz="4" w:space="0" w:color="auto"/>
            </w:tcBorders>
          </w:tcPr>
          <w:p w14:paraId="6A430545" w14:textId="3F9845A4" w:rsidR="002E2261" w:rsidRDefault="002E2261" w:rsidP="00665785">
            <w:pPr>
              <w:spacing w:after="0" w:line="240" w:lineRule="auto"/>
              <w:rPr>
                <w:rFonts w:eastAsia="Times New Roman" w:cs="Times New Roman"/>
                <w:b/>
                <w:bCs/>
                <w:szCs w:val="20"/>
              </w:rPr>
            </w:pPr>
            <w:r>
              <w:rPr>
                <w:rFonts w:eastAsia="Times New Roman" w:cs="Times New Roman"/>
                <w:b/>
                <w:bCs/>
                <w:szCs w:val="20"/>
              </w:rPr>
              <w:t xml:space="preserve">Subtotal: </w:t>
            </w:r>
            <w:r w:rsidR="002E28C6">
              <w:rPr>
                <w:rFonts w:eastAsia="Times New Roman" w:cs="Times New Roman"/>
                <w:b/>
                <w:bCs/>
                <w:szCs w:val="20"/>
              </w:rPr>
              <w:t>837.53</w:t>
            </w:r>
          </w:p>
          <w:p w14:paraId="282E0966" w14:textId="77777777" w:rsidR="002E2261" w:rsidRDefault="002E2261" w:rsidP="00665785">
            <w:pPr>
              <w:spacing w:after="0" w:line="240" w:lineRule="auto"/>
              <w:rPr>
                <w:rFonts w:eastAsia="Times New Roman" w:cs="Times New Roman"/>
                <w:b/>
                <w:bCs/>
                <w:szCs w:val="20"/>
              </w:rPr>
            </w:pPr>
            <w:r>
              <w:rPr>
                <w:rFonts w:eastAsia="Times New Roman" w:cs="Times New Roman"/>
                <w:b/>
                <w:bCs/>
                <w:szCs w:val="20"/>
              </w:rPr>
              <w:t>TOTAL PROJECT COST</w:t>
            </w:r>
          </w:p>
          <w:p w14:paraId="092B6606" w14:textId="77777777" w:rsidR="002E2261" w:rsidRDefault="002E2261" w:rsidP="00665785">
            <w:pPr>
              <w:spacing w:after="0" w:line="240" w:lineRule="auto"/>
              <w:rPr>
                <w:rFonts w:eastAsia="Times New Roman" w:cs="Times New Roman"/>
                <w:b/>
                <w:bCs/>
                <w:sz w:val="8"/>
                <w:szCs w:val="20"/>
              </w:rPr>
            </w:pPr>
          </w:p>
          <w:p w14:paraId="60F5B118" w14:textId="4FB4817D" w:rsidR="002E2261" w:rsidRDefault="002E2261" w:rsidP="00665785">
            <w:pPr>
              <w:spacing w:after="0" w:line="240" w:lineRule="auto"/>
              <w:rPr>
                <w:rFonts w:eastAsia="Times New Roman" w:cs="Times New Roman"/>
                <w:b/>
                <w:bCs/>
                <w:szCs w:val="20"/>
              </w:rPr>
            </w:pPr>
            <w:r>
              <w:rPr>
                <w:rFonts w:eastAsia="Times New Roman" w:cs="Times New Roman"/>
                <w:b/>
                <w:bCs/>
                <w:szCs w:val="20"/>
              </w:rPr>
              <w:t xml:space="preserve">$ </w:t>
            </w:r>
            <w:r w:rsidR="002E28C6">
              <w:rPr>
                <w:rFonts w:eastAsia="Times New Roman" w:cs="Times New Roman"/>
                <w:b/>
                <w:bCs/>
                <w:szCs w:val="20"/>
              </w:rPr>
              <w:t>874.49</w:t>
            </w:r>
          </w:p>
        </w:tc>
      </w:tr>
    </w:tbl>
    <w:p w14:paraId="787C5600" w14:textId="77777777" w:rsidR="002E2261" w:rsidRDefault="002E2261" w:rsidP="002E2261">
      <w:pPr>
        <w:spacing w:after="0" w:line="240" w:lineRule="auto"/>
        <w:rPr>
          <w:rFonts w:ascii="Times New Roman" w:eastAsia="Times New Roman" w:hAnsi="Times New Roman" w:cs="Times New Roman"/>
          <w:b/>
          <w:bCs/>
          <w:sz w:val="16"/>
          <w:szCs w:val="20"/>
        </w:rPr>
      </w:pPr>
    </w:p>
    <w:p w14:paraId="54FC3B6E" w14:textId="77777777" w:rsidR="002E2261" w:rsidRDefault="002E2261" w:rsidP="002E2261">
      <w:pPr>
        <w:spacing w:after="0" w:line="240" w:lineRule="auto"/>
        <w:rPr>
          <w:rFonts w:eastAsia="Times New Roman" w:cs="Times New Roman"/>
          <w:b/>
          <w:bCs/>
          <w:sz w:val="24"/>
          <w:szCs w:val="24"/>
        </w:rPr>
      </w:pPr>
      <w:r>
        <w:rPr>
          <w:rFonts w:eastAsia="Times New Roman" w:cs="Times New Roman"/>
          <w:b/>
          <w:bCs/>
          <w:sz w:val="24"/>
          <w:szCs w:val="24"/>
        </w:rPr>
        <w:t>Were there any additional donated contributions</w:t>
      </w:r>
      <w:r w:rsidR="00821FCE">
        <w:rPr>
          <w:rFonts w:eastAsia="Times New Roman" w:cs="Times New Roman"/>
          <w:b/>
          <w:bCs/>
          <w:sz w:val="24"/>
          <w:szCs w:val="24"/>
        </w:rPr>
        <w:t xml:space="preserve"> or</w:t>
      </w:r>
      <w:r>
        <w:rPr>
          <w:rFonts w:eastAsia="Times New Roman" w:cs="Times New Roman"/>
          <w:b/>
          <w:bCs/>
          <w:sz w:val="24"/>
          <w:szCs w:val="24"/>
        </w:rPr>
        <w:t xml:space="preserve"> items supporting your project? </w:t>
      </w:r>
      <w:r w:rsidR="00821FCE">
        <w:rPr>
          <w:rFonts w:eastAsia="Times New Roman" w:cs="Times New Roman"/>
          <w:b/>
          <w:bCs/>
          <w:sz w:val="24"/>
          <w:szCs w:val="24"/>
        </w:rPr>
        <w:br/>
      </w:r>
      <w:r>
        <w:rPr>
          <w:rFonts w:eastAsia="Times New Roman" w:cs="Times New Roman"/>
          <w:b/>
          <w:bCs/>
          <w:sz w:val="24"/>
          <w:szCs w:val="24"/>
        </w:rPr>
        <w:t xml:space="preserve"> If so, briefly describe.</w:t>
      </w:r>
    </w:p>
    <w:p w14:paraId="6B80C77F" w14:textId="77777777" w:rsidR="00145E27" w:rsidRDefault="00145E27" w:rsidP="002E2261">
      <w:pPr>
        <w:spacing w:after="0" w:line="240" w:lineRule="auto"/>
        <w:rPr>
          <w:rFonts w:eastAsia="Times New Roman" w:cs="Times New Roman"/>
          <w:b/>
          <w:bCs/>
          <w:sz w:val="24"/>
          <w:szCs w:val="24"/>
        </w:rPr>
      </w:pPr>
    </w:p>
    <w:p w14:paraId="4672397D" w14:textId="77777777" w:rsidR="00145E27" w:rsidRDefault="00145E27" w:rsidP="002E2261">
      <w:pPr>
        <w:spacing w:after="0" w:line="240" w:lineRule="auto"/>
        <w:rPr>
          <w:rFonts w:eastAsia="Times New Roman" w:cs="Times New Roman"/>
          <w:b/>
          <w:bCs/>
          <w:color w:val="808080" w:themeColor="background1" w:themeShade="80"/>
          <w:sz w:val="23"/>
          <w:szCs w:val="23"/>
        </w:rPr>
      </w:pPr>
    </w:p>
    <w:p w14:paraId="27144F0C" w14:textId="77777777" w:rsidR="002E2261" w:rsidRDefault="002E2261" w:rsidP="002E2261"/>
    <w:p w14:paraId="512942A5" w14:textId="6B6D0D38" w:rsidR="002E2261" w:rsidRPr="00F63E08" w:rsidRDefault="002E2261" w:rsidP="00F63E08">
      <w:pPr>
        <w:jc w:val="center"/>
        <w:rPr>
          <w:b/>
        </w:rPr>
      </w:pPr>
      <w:r>
        <w:rPr>
          <w:b/>
        </w:rPr>
        <w:t xml:space="preserve">Please attach this completed document along with the receipts and email to:  </w:t>
      </w:r>
      <w:hyperlink r:id="rId9" w:history="1">
        <w:r w:rsidR="00E74F6E" w:rsidRPr="00C471D1">
          <w:rPr>
            <w:rStyle w:val="Hyperlink"/>
          </w:rPr>
          <w:t>TDistler@ChampionsForLearning.org</w:t>
        </w:r>
      </w:hyperlink>
      <w:r w:rsidR="00743464">
        <w:rPr>
          <w:b/>
        </w:rPr>
        <w:t xml:space="preserve"> by May </w:t>
      </w:r>
      <w:r w:rsidR="00E74F6E">
        <w:rPr>
          <w:b/>
        </w:rPr>
        <w:t>4</w:t>
      </w:r>
      <w:r w:rsidR="00A867B8">
        <w:rPr>
          <w:b/>
        </w:rPr>
        <w:t>, 20</w:t>
      </w:r>
      <w:r w:rsidR="00E74F6E">
        <w:rPr>
          <w:b/>
        </w:rPr>
        <w:t>20</w:t>
      </w:r>
      <w:r>
        <w:rPr>
          <w:b/>
        </w:rPr>
        <w:t>.</w:t>
      </w:r>
    </w:p>
    <w:sectPr w:rsidR="002E2261" w:rsidRPr="00F63E08" w:rsidSect="001D32E9">
      <w:headerReference w:type="even" r:id="rId10"/>
      <w:headerReference w:type="default" r:id="rId11"/>
      <w:footerReference w:type="even" r:id="rId12"/>
      <w:footerReference w:type="default" r:id="rId13"/>
      <w:headerReference w:type="first" r:id="rId14"/>
      <w:footerReference w:type="first" r:id="rId15"/>
      <w:pgSz w:w="12240" w:h="15840" w:code="1"/>
      <w:pgMar w:top="1080" w:right="1080" w:bottom="1170" w:left="1080" w:header="576" w:footer="10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90521" w14:textId="77777777" w:rsidR="006412EB" w:rsidRDefault="006412EB" w:rsidP="00CF2026">
      <w:pPr>
        <w:spacing w:after="0" w:line="240" w:lineRule="auto"/>
      </w:pPr>
      <w:r>
        <w:separator/>
      </w:r>
    </w:p>
  </w:endnote>
  <w:endnote w:type="continuationSeparator" w:id="0">
    <w:p w14:paraId="465EA96A" w14:textId="77777777" w:rsidR="006412EB" w:rsidRDefault="006412EB" w:rsidP="00CF2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LuzSans-Book"/>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Arabic">
    <w:altName w:val="Courier New"/>
    <w:panose1 w:val="00000000000000000000"/>
    <w:charset w:val="00"/>
    <w:family w:val="modern"/>
    <w:notTrueType/>
    <w:pitch w:val="variable"/>
    <w:sig w:usb0="00002007" w:usb1="00000000" w:usb2="00000000" w:usb3="00000000" w:csb0="00000043" w:csb1="00000000"/>
  </w:font>
  <w:font w:name="StoneSerif LT">
    <w:altName w:val="Bodoni MT"/>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D3964" w14:textId="77777777" w:rsidR="00C16F0C" w:rsidRDefault="00C16F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D0264" w14:textId="77777777" w:rsidR="00187A7B" w:rsidRDefault="002F6496">
    <w:pPr>
      <w:pStyle w:val="Footer"/>
    </w:pPr>
    <w:r w:rsidRPr="002F6496">
      <w:rPr>
        <w:noProof/>
      </w:rPr>
      <mc:AlternateContent>
        <mc:Choice Requires="wpg">
          <w:drawing>
            <wp:anchor distT="0" distB="0" distL="114300" distR="114300" simplePos="0" relativeHeight="251659264" behindDoc="0" locked="0" layoutInCell="1" allowOverlap="1" wp14:anchorId="5611AFC5" wp14:editId="7F90FC11">
              <wp:simplePos x="0" y="0"/>
              <wp:positionH relativeFrom="margin">
                <wp:align>center</wp:align>
              </wp:positionH>
              <wp:positionV relativeFrom="page">
                <wp:posOffset>9250045</wp:posOffset>
              </wp:positionV>
              <wp:extent cx="7022465" cy="593393"/>
              <wp:effectExtent l="0" t="0" r="6985" b="0"/>
              <wp:wrapNone/>
              <wp:docPr id="5" name="Group 5"/>
              <wp:cNvGraphicFramePr/>
              <a:graphic xmlns:a="http://schemas.openxmlformats.org/drawingml/2006/main">
                <a:graphicData uri="http://schemas.microsoft.com/office/word/2010/wordprocessingGroup">
                  <wpg:wgp>
                    <wpg:cNvGrpSpPr/>
                    <wpg:grpSpPr>
                      <a:xfrm>
                        <a:off x="0" y="0"/>
                        <a:ext cx="7022465" cy="593393"/>
                        <a:chOff x="0" y="-19973"/>
                        <a:chExt cx="7017893" cy="596265"/>
                      </a:xfrm>
                    </wpg:grpSpPr>
                    <wps:wsp>
                      <wps:cNvPr id="6" name="Text Box 6"/>
                      <wps:cNvSpPr txBox="1"/>
                      <wps:spPr>
                        <a:xfrm>
                          <a:off x="4153657" y="-19973"/>
                          <a:ext cx="2864236" cy="596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txbx>
                        <w:txbxContent>
                          <w:p w14:paraId="0ABF11F1" w14:textId="77777777" w:rsidR="002F6496" w:rsidRDefault="002F6496" w:rsidP="002F6496">
                            <w:pPr>
                              <w:tabs>
                                <w:tab w:val="left" w:pos="1170"/>
                              </w:tabs>
                              <w:spacing w:after="0" w:line="240" w:lineRule="auto"/>
                              <w:jc w:val="right"/>
                              <w:rPr>
                                <w:rFonts w:cs="Myriad Arabic"/>
                                <w:sz w:val="17"/>
                                <w:szCs w:val="17"/>
                              </w:rPr>
                            </w:pPr>
                            <w:r>
                              <w:rPr>
                                <w:rFonts w:cs="Myriad Arabic"/>
                                <w:sz w:val="17"/>
                                <w:szCs w:val="17"/>
                              </w:rPr>
                              <w:t>The Education Foundation of Collier County</w:t>
                            </w:r>
                          </w:p>
                          <w:p w14:paraId="5F20072B" w14:textId="77777777" w:rsidR="002F6496" w:rsidRPr="001C274D" w:rsidRDefault="002F6496" w:rsidP="002F6496">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14:paraId="6ABFD46F" w14:textId="77777777" w:rsidR="002F6496" w:rsidRDefault="002F6496" w:rsidP="002F6496">
                            <w:pPr>
                              <w:tabs>
                                <w:tab w:val="left" w:pos="1170"/>
                              </w:tabs>
                              <w:rPr>
                                <w:rFonts w:ascii="Myriad Pro" w:hAnsi="Myriad Pro" w:cs="Myriad Arabic"/>
                                <w:sz w:val="18"/>
                                <w:szCs w:val="18"/>
                              </w:rPr>
                            </w:pPr>
                          </w:p>
                          <w:p w14:paraId="5C45A208" w14:textId="77777777" w:rsidR="002F6496" w:rsidRDefault="002F6496" w:rsidP="002F6496">
                            <w:pPr>
                              <w:tabs>
                                <w:tab w:val="left" w:pos="1170"/>
                              </w:tabs>
                              <w:rPr>
                                <w:rFonts w:ascii="Myriad Pro" w:hAnsi="Myriad Pro" w:cs="Myriad Arabic"/>
                                <w:sz w:val="18"/>
                                <w:szCs w:val="18"/>
                              </w:rPr>
                            </w:pPr>
                          </w:p>
                          <w:p w14:paraId="7665E279" w14:textId="77777777" w:rsidR="002F6496" w:rsidRPr="00885E53" w:rsidRDefault="002F6496" w:rsidP="002F6496">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0" y="0"/>
                          <a:ext cx="6962140" cy="0"/>
                        </a:xfrm>
                        <a:prstGeom prst="line">
                          <a:avLst/>
                        </a:prstGeom>
                        <a:noFill/>
                        <a:ln w="6350" cap="flat" cmpd="sng" algn="ctr">
                          <a:solidFill>
                            <a:srgbClr val="39B54A"/>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11AFC5" id="Group 5" o:spid="_x0000_s1026" style="position:absolute;margin-left:0;margin-top:728.35pt;width:552.95pt;height:46.7pt;z-index:251676672;mso-position-horizontal:center;mso-position-horizontal-relative:margin;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">
              <v:shapetype id="_x0000_t202" coordsize="21600,21600" o:spt="202" path="m,l,21600r21600,l21600,xe">
                <v:stroke joinstyle="miter"/>
                <v:path gradientshapeok="t" o:connecttype="rect"/>
              </v:shapetype>
              <v:shape id="Text Box 6" o:spid="_x0000_s1027" type="#_x0000_t202" style="position:absolute;left:41536;top:-199;width:2864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ABF11F1" w14:textId="77777777" w:rsidR="002F6496" w:rsidRDefault="002F6496" w:rsidP="002F6496">
                      <w:pPr>
                        <w:tabs>
                          <w:tab w:val="left" w:pos="1170"/>
                        </w:tabs>
                        <w:spacing w:after="0" w:line="240" w:lineRule="auto"/>
                        <w:jc w:val="right"/>
                        <w:rPr>
                          <w:rFonts w:cs="Myriad Arabic"/>
                          <w:sz w:val="17"/>
                          <w:szCs w:val="17"/>
                        </w:rPr>
                      </w:pPr>
                      <w:r>
                        <w:rPr>
                          <w:rFonts w:cs="Myriad Arabic"/>
                          <w:sz w:val="17"/>
                          <w:szCs w:val="17"/>
                        </w:rPr>
                        <w:t>The Education Foundation of Collier County</w:t>
                      </w:r>
                    </w:p>
                    <w:p w14:paraId="5F20072B" w14:textId="77777777" w:rsidR="002F6496" w:rsidRPr="001C274D" w:rsidRDefault="002F6496" w:rsidP="002F6496">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Naples, FL  34104 239.643.4755 phone  239.643.4799</w:t>
                      </w:r>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14:paraId="6ABFD46F" w14:textId="77777777" w:rsidR="002F6496" w:rsidRDefault="002F6496" w:rsidP="002F6496">
                      <w:pPr>
                        <w:tabs>
                          <w:tab w:val="left" w:pos="1170"/>
                        </w:tabs>
                        <w:rPr>
                          <w:rFonts w:ascii="Myriad Pro" w:hAnsi="Myriad Pro" w:cs="Myriad Arabic"/>
                          <w:sz w:val="18"/>
                          <w:szCs w:val="18"/>
                        </w:rPr>
                      </w:pPr>
                    </w:p>
                    <w:p w14:paraId="5C45A208" w14:textId="77777777" w:rsidR="002F6496" w:rsidRDefault="002F6496" w:rsidP="002F6496">
                      <w:pPr>
                        <w:tabs>
                          <w:tab w:val="left" w:pos="1170"/>
                        </w:tabs>
                        <w:rPr>
                          <w:rFonts w:ascii="Myriad Pro" w:hAnsi="Myriad Pro" w:cs="Myriad Arabic"/>
                          <w:sz w:val="18"/>
                          <w:szCs w:val="18"/>
                        </w:rPr>
                      </w:pPr>
                    </w:p>
                    <w:p w14:paraId="7665E279" w14:textId="77777777" w:rsidR="002F6496" w:rsidRPr="00885E53" w:rsidRDefault="002F6496" w:rsidP="002F6496">
                      <w:pPr>
                        <w:tabs>
                          <w:tab w:val="left" w:pos="1170"/>
                        </w:tabs>
                        <w:rPr>
                          <w:rFonts w:ascii="Myriad Pro" w:hAnsi="Myriad Pro" w:cs="Myriad Arabic"/>
                          <w:sz w:val="18"/>
                          <w:szCs w:val="18"/>
                        </w:rPr>
                      </w:pPr>
                    </w:p>
                  </w:txbxContent>
                </v:textbox>
              </v:shape>
              <v:line id="Straight Connector 7" o:spid="_x0000_s1028"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" strokecolor="#39b54a" strokeweight=".5pt"/>
              <w10:wrap anchorx="margin"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ABAAC8" w14:textId="77777777" w:rsidR="00885E53" w:rsidRPr="002335EA" w:rsidRDefault="0001030D" w:rsidP="002335EA">
    <w:pPr>
      <w:pStyle w:val="Footer"/>
    </w:pPr>
    <w:r>
      <w:rPr>
        <w:noProof/>
      </w:rPr>
      <mc:AlternateContent>
        <mc:Choice Requires="wpg">
          <w:drawing>
            <wp:anchor distT="0" distB="0" distL="114300" distR="114300" simplePos="0" relativeHeight="251658240" behindDoc="0" locked="0" layoutInCell="1" allowOverlap="1" wp14:anchorId="0CDBB580" wp14:editId="63CEAC91">
              <wp:simplePos x="0" y="0"/>
              <wp:positionH relativeFrom="page">
                <wp:posOffset>400685</wp:posOffset>
              </wp:positionH>
              <wp:positionV relativeFrom="page">
                <wp:posOffset>9311005</wp:posOffset>
              </wp:positionV>
              <wp:extent cx="7022465" cy="593393"/>
              <wp:effectExtent l="0" t="0" r="6985" b="0"/>
              <wp:wrapNone/>
              <wp:docPr id="19" name="Group 19"/>
              <wp:cNvGraphicFramePr/>
              <a:graphic xmlns:a="http://schemas.openxmlformats.org/drawingml/2006/main">
                <a:graphicData uri="http://schemas.microsoft.com/office/word/2010/wordprocessingGroup">
                  <wpg:wgp>
                    <wpg:cNvGrpSpPr/>
                    <wpg:grpSpPr>
                      <a:xfrm>
                        <a:off x="0" y="0"/>
                        <a:ext cx="7022465" cy="593393"/>
                        <a:chOff x="0" y="-19973"/>
                        <a:chExt cx="7017893" cy="596265"/>
                      </a:xfrm>
                    </wpg:grpSpPr>
                    <wps:wsp>
                      <wps:cNvPr id="8" name="Text Box 8"/>
                      <wps:cNvSpPr txBox="1"/>
                      <wps:spPr>
                        <a:xfrm>
                          <a:off x="4153657" y="-19973"/>
                          <a:ext cx="2864236" cy="5962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14:paraId="5D32FF7D" w14:textId="77777777"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14:paraId="0880425E" w14:textId="77777777"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xml:space="preserve">, Naples, FL  34104 239.643.4755 </w:t>
                            </w:r>
                            <w:proofErr w:type="gramStart"/>
                            <w:r>
                              <w:rPr>
                                <w:rFonts w:cs="Myriad Arabic"/>
                                <w:sz w:val="17"/>
                                <w:szCs w:val="17"/>
                              </w:rPr>
                              <w:t>phone  239.643.4799</w:t>
                            </w:r>
                            <w:proofErr w:type="gramEnd"/>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14:paraId="3B7ECF77" w14:textId="77777777" w:rsidR="002335EA" w:rsidRDefault="002335EA" w:rsidP="002335EA">
                            <w:pPr>
                              <w:tabs>
                                <w:tab w:val="left" w:pos="1170"/>
                              </w:tabs>
                              <w:rPr>
                                <w:rFonts w:ascii="Myriad Pro" w:hAnsi="Myriad Pro" w:cs="Myriad Arabic"/>
                                <w:sz w:val="18"/>
                                <w:szCs w:val="18"/>
                              </w:rPr>
                            </w:pPr>
                          </w:p>
                          <w:p w14:paraId="0AE9CE5E" w14:textId="77777777" w:rsidR="002335EA" w:rsidRDefault="002335EA" w:rsidP="002335EA">
                            <w:pPr>
                              <w:tabs>
                                <w:tab w:val="left" w:pos="1170"/>
                              </w:tabs>
                              <w:rPr>
                                <w:rFonts w:ascii="Myriad Pro" w:hAnsi="Myriad Pro" w:cs="Myriad Arabic"/>
                                <w:sz w:val="18"/>
                                <w:szCs w:val="18"/>
                              </w:rPr>
                            </w:pPr>
                          </w:p>
                          <w:p w14:paraId="469EA039" w14:textId="77777777" w:rsidR="002335EA" w:rsidRPr="00885E53" w:rsidRDefault="002335EA" w:rsidP="002335EA">
                            <w:pPr>
                              <w:tabs>
                                <w:tab w:val="left" w:pos="1170"/>
                              </w:tabs>
                              <w:rPr>
                                <w:rFonts w:ascii="Myriad Pro" w:hAnsi="Myriad Pro" w:cs="Myriad Arabic"/>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Straight Connector 1"/>
                      <wps:cNvCnPr/>
                      <wps:spPr>
                        <a:xfrm>
                          <a:off x="0" y="0"/>
                          <a:ext cx="6962140" cy="0"/>
                        </a:xfrm>
                        <a:prstGeom prst="line">
                          <a:avLst/>
                        </a:prstGeom>
                        <a:ln w="6350">
                          <a:solidFill>
                            <a:srgbClr val="39B54A"/>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CDBB580" id="Group 19" o:spid="_x0000_s1030" style="position:absolute;margin-left:31.55pt;margin-top:733.15pt;width:552.95pt;height:46.7pt;z-index:251674624;mso-position-horizontal-relative:page;mso-position-vertical-relative:page;mso-width-relative:margin;mso-height-relative:margin" coordorigin=",-199" coordsize="7017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">
              <v:shapetype id="_x0000_t202" coordsize="21600,21600" o:spt="202" path="m,l,21600r21600,l21600,xe">
                <v:stroke joinstyle="miter"/>
                <v:path gradientshapeok="t" o:connecttype="rect"/>
              </v:shapetype>
              <v:shape id="Text Box 8" o:spid="_x0000_s1031" type="#_x0000_t202" style="position:absolute;left:41536;top:-199;width:28642;height:5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5D32FF7D" w14:textId="77777777" w:rsidR="00521615" w:rsidRDefault="00521615" w:rsidP="00521615">
                      <w:pPr>
                        <w:tabs>
                          <w:tab w:val="left" w:pos="1170"/>
                        </w:tabs>
                        <w:spacing w:after="0" w:line="240" w:lineRule="auto"/>
                        <w:jc w:val="right"/>
                        <w:rPr>
                          <w:rFonts w:cs="Myriad Arabic"/>
                          <w:sz w:val="17"/>
                          <w:szCs w:val="17"/>
                        </w:rPr>
                      </w:pPr>
                      <w:r>
                        <w:rPr>
                          <w:rFonts w:cs="Myriad Arabic"/>
                          <w:sz w:val="17"/>
                          <w:szCs w:val="17"/>
                        </w:rPr>
                        <w:t>The Education Foundation of Collier County</w:t>
                      </w:r>
                    </w:p>
                    <w:p w14:paraId="0880425E" w14:textId="77777777" w:rsidR="00521615" w:rsidRPr="001C274D" w:rsidRDefault="00521615" w:rsidP="00521615">
                      <w:pPr>
                        <w:tabs>
                          <w:tab w:val="left" w:pos="1170"/>
                        </w:tabs>
                        <w:spacing w:after="0" w:line="240" w:lineRule="auto"/>
                        <w:jc w:val="right"/>
                        <w:rPr>
                          <w:rFonts w:cs="Myriad Arabic"/>
                          <w:sz w:val="17"/>
                          <w:szCs w:val="17"/>
                        </w:rPr>
                      </w:pPr>
                      <w:r w:rsidRPr="001C274D">
                        <w:rPr>
                          <w:rFonts w:cs="Myriad Arabic"/>
                          <w:sz w:val="17"/>
                          <w:szCs w:val="17"/>
                        </w:rPr>
                        <w:t>www.ChampionsForLearning.org</w:t>
                      </w:r>
                      <w:r w:rsidRPr="001C274D">
                        <w:rPr>
                          <w:rFonts w:cs="Myriad Arabic"/>
                          <w:sz w:val="17"/>
                          <w:szCs w:val="17"/>
                        </w:rPr>
                        <w:br/>
                        <w:t>3606 Enterprise Avenue, Suite 150</w:t>
                      </w:r>
                      <w:r>
                        <w:rPr>
                          <w:rFonts w:cs="Myriad Arabic"/>
                          <w:sz w:val="17"/>
                          <w:szCs w:val="17"/>
                        </w:rPr>
                        <w:t>, Naples, FL  34104 239.643.4755 phone  239.643.4799</w:t>
                      </w:r>
                      <w:r w:rsidRPr="001C274D">
                        <w:rPr>
                          <w:rFonts w:cs="Myriad Arabic"/>
                          <w:sz w:val="17"/>
                          <w:szCs w:val="17"/>
                        </w:rPr>
                        <w:t xml:space="preserve"> </w:t>
                      </w:r>
                      <w:r>
                        <w:rPr>
                          <w:rFonts w:cs="Myriad Arabic"/>
                          <w:sz w:val="17"/>
                          <w:szCs w:val="17"/>
                        </w:rPr>
                        <w:t xml:space="preserve"> </w:t>
                      </w:r>
                      <w:r w:rsidRPr="001C274D">
                        <w:rPr>
                          <w:rFonts w:cs="Myriad Arabic"/>
                          <w:sz w:val="17"/>
                          <w:szCs w:val="17"/>
                        </w:rPr>
                        <w:t>fax</w:t>
                      </w:r>
                    </w:p>
                    <w:p w14:paraId="3B7ECF77" w14:textId="77777777" w:rsidR="002335EA" w:rsidRDefault="002335EA" w:rsidP="002335EA">
                      <w:pPr>
                        <w:tabs>
                          <w:tab w:val="left" w:pos="1170"/>
                        </w:tabs>
                        <w:rPr>
                          <w:rFonts w:ascii="Myriad Pro" w:hAnsi="Myriad Pro" w:cs="Myriad Arabic"/>
                          <w:sz w:val="18"/>
                          <w:szCs w:val="18"/>
                        </w:rPr>
                      </w:pPr>
                    </w:p>
                    <w:p w14:paraId="0AE9CE5E" w14:textId="77777777" w:rsidR="002335EA" w:rsidRDefault="002335EA" w:rsidP="002335EA">
                      <w:pPr>
                        <w:tabs>
                          <w:tab w:val="left" w:pos="1170"/>
                        </w:tabs>
                        <w:rPr>
                          <w:rFonts w:ascii="Myriad Pro" w:hAnsi="Myriad Pro" w:cs="Myriad Arabic"/>
                          <w:sz w:val="18"/>
                          <w:szCs w:val="18"/>
                        </w:rPr>
                      </w:pPr>
                    </w:p>
                    <w:p w14:paraId="469EA039" w14:textId="77777777" w:rsidR="002335EA" w:rsidRPr="00885E53" w:rsidRDefault="002335EA" w:rsidP="002335EA">
                      <w:pPr>
                        <w:tabs>
                          <w:tab w:val="left" w:pos="1170"/>
                        </w:tabs>
                        <w:rPr>
                          <w:rFonts w:ascii="Myriad Pro" w:hAnsi="Myriad Pro" w:cs="Myriad Arabic"/>
                          <w:sz w:val="18"/>
                          <w:szCs w:val="18"/>
                        </w:rPr>
                      </w:pPr>
                    </w:p>
                  </w:txbxContent>
                </v:textbox>
              </v:shape>
              <v:line id="Straight Connector 1" o:spid="_x0000_s1032" style="position:absolute;visibility:visible;mso-wrap-style:square" from="0,0" to="696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" strokecolor="#39b54a" strokeweight=".5p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F33C9" w14:textId="77777777" w:rsidR="006412EB" w:rsidRDefault="006412EB" w:rsidP="00CF2026">
      <w:pPr>
        <w:spacing w:after="0" w:line="240" w:lineRule="auto"/>
      </w:pPr>
      <w:r>
        <w:separator/>
      </w:r>
    </w:p>
  </w:footnote>
  <w:footnote w:type="continuationSeparator" w:id="0">
    <w:p w14:paraId="02FF130C" w14:textId="77777777" w:rsidR="006412EB" w:rsidRDefault="006412EB" w:rsidP="00CF20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614B0" w14:textId="77777777" w:rsidR="00C16F0C" w:rsidRDefault="00C16F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E99E" w14:textId="77777777" w:rsidR="00C16F0C" w:rsidRDefault="00C16F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7E0E4" w14:textId="6A24E1B5" w:rsidR="00CF2026" w:rsidRDefault="004D405B" w:rsidP="00885E53">
    <w:pPr>
      <w:pStyle w:val="Header"/>
    </w:pPr>
    <w:r>
      <w:rPr>
        <w:noProof/>
      </w:rPr>
      <mc:AlternateContent>
        <mc:Choice Requires="wps">
          <w:drawing>
            <wp:anchor distT="0" distB="0" distL="114300" distR="114300" simplePos="0" relativeHeight="251655168" behindDoc="0" locked="0" layoutInCell="1" allowOverlap="1" wp14:anchorId="782320C4" wp14:editId="66A24BF2">
              <wp:simplePos x="0" y="0"/>
              <wp:positionH relativeFrom="page">
                <wp:posOffset>2047875</wp:posOffset>
              </wp:positionH>
              <wp:positionV relativeFrom="page">
                <wp:posOffset>290195</wp:posOffset>
              </wp:positionV>
              <wp:extent cx="5470525" cy="809625"/>
              <wp:effectExtent l="0" t="0" r="0" b="9525"/>
              <wp:wrapThrough wrapText="bothSides">
                <wp:wrapPolygon edited="0">
                  <wp:start x="150" y="0"/>
                  <wp:lineTo x="150" y="21346"/>
                  <wp:lineTo x="21362" y="21346"/>
                  <wp:lineTo x="21362" y="0"/>
                  <wp:lineTo x="150" y="0"/>
                </wp:wrapPolygon>
              </wp:wrapThrough>
              <wp:docPr id="12" name="Text Box 12"/>
              <wp:cNvGraphicFramePr/>
              <a:graphic xmlns:a="http://schemas.openxmlformats.org/drawingml/2006/main">
                <a:graphicData uri="http://schemas.microsoft.com/office/word/2010/wordprocessingShape">
                  <wps:wsp>
                    <wps:cNvSpPr txBox="1"/>
                    <wps:spPr>
                      <a:xfrm>
                        <a:off x="0" y="0"/>
                        <a:ext cx="5470525" cy="809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1"/>
                        </a:ext>
                      </a:extLst>
                    </wps:spPr>
                    <wps:style>
                      <a:lnRef idx="0">
                        <a:schemeClr val="accent1"/>
                      </a:lnRef>
                      <a:fillRef idx="0">
                        <a:schemeClr val="accent1"/>
                      </a:fillRef>
                      <a:effectRef idx="0">
                        <a:schemeClr val="accent1"/>
                      </a:effectRef>
                      <a:fontRef idx="minor">
                        <a:schemeClr val="dk1"/>
                      </a:fontRef>
                    </wps:style>
                    <wps:txbx>
                      <w:txbxContent>
                        <w:p w14:paraId="5D052825" w14:textId="245D0BE3" w:rsidR="00236ED1" w:rsidRPr="00A867B8" w:rsidRDefault="00A867B8" w:rsidP="00236ED1">
                          <w:pPr>
                            <w:jc w:val="right"/>
                            <w:rPr>
                              <w:rFonts w:ascii="Myriad Pro" w:hAnsi="Myriad Pro"/>
                              <w:sz w:val="36"/>
                              <w:szCs w:val="36"/>
                            </w:rPr>
                          </w:pPr>
                          <w:r w:rsidRPr="00A867B8">
                            <w:rPr>
                              <w:rFonts w:ascii="Myriad Pro" w:hAnsi="Myriad Pro"/>
                              <w:sz w:val="36"/>
                              <w:szCs w:val="36"/>
                            </w:rPr>
                            <w:t>Classroom</w:t>
                          </w:r>
                          <w:r w:rsidR="00EC22BF">
                            <w:rPr>
                              <w:rFonts w:ascii="Myriad Pro" w:hAnsi="Myriad Pro"/>
                              <w:sz w:val="36"/>
                              <w:szCs w:val="36"/>
                            </w:rPr>
                            <w:t xml:space="preserve"> Grants</w:t>
                          </w:r>
                          <w:r w:rsidRPr="00A867B8">
                            <w:rPr>
                              <w:rFonts w:ascii="Myriad Pro" w:hAnsi="Myriad Pro"/>
                              <w:sz w:val="36"/>
                              <w:szCs w:val="36"/>
                            </w:rPr>
                            <w:br/>
                            <w:t>201</w:t>
                          </w:r>
                          <w:r w:rsidR="004D0EB8">
                            <w:rPr>
                              <w:rFonts w:ascii="Myriad Pro" w:hAnsi="Myriad Pro"/>
                              <w:sz w:val="36"/>
                              <w:szCs w:val="36"/>
                            </w:rPr>
                            <w:t>9</w:t>
                          </w:r>
                          <w:r w:rsidRPr="00A867B8">
                            <w:rPr>
                              <w:rFonts w:ascii="Myriad Pro" w:hAnsi="Myriad Pro"/>
                              <w:sz w:val="36"/>
                              <w:szCs w:val="36"/>
                            </w:rPr>
                            <w:t>-20</w:t>
                          </w:r>
                          <w:r w:rsidR="004D0EB8">
                            <w:rPr>
                              <w:rFonts w:ascii="Myriad Pro" w:hAnsi="Myriad Pro"/>
                              <w:sz w:val="36"/>
                              <w:szCs w:val="36"/>
                            </w:rPr>
                            <w:t>20</w:t>
                          </w:r>
                          <w:r w:rsidRPr="00A867B8">
                            <w:rPr>
                              <w:rFonts w:ascii="Myriad Pro" w:hAnsi="Myriad Pro"/>
                              <w:sz w:val="36"/>
                              <w:szCs w:val="36"/>
                            </w:rPr>
                            <w:t xml:space="preserve"> Report</w:t>
                          </w:r>
                          <w:r w:rsidR="00EC22BF">
                            <w:rPr>
                              <w:rFonts w:ascii="Myriad Pro" w:hAnsi="Myriad Pro"/>
                              <w:sz w:val="36"/>
                              <w:szCs w:val="36"/>
                            </w:rPr>
                            <w:t>ing</w:t>
                          </w:r>
                          <w:r w:rsidRPr="00A867B8">
                            <w:rPr>
                              <w:rFonts w:ascii="Myriad Pro" w:hAnsi="Myriad Pro"/>
                              <w:sz w:val="36"/>
                              <w:szCs w:val="36"/>
                            </w:rPr>
                            <w:t xml:space="preserve">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2320C4" id="_x0000_t202" coordsize="21600,21600" o:spt="202" path="m,l,21600r21600,l21600,xe">
              <v:stroke joinstyle="miter"/>
              <v:path gradientshapeok="t" o:connecttype="rect"/>
            </v:shapetype>
            <v:shape id="Text Box 12" o:spid="_x0000_s1029" type="#_x0000_t202" style="position:absolute;margin-left:161.25pt;margin-top:22.85pt;width:430.75pt;height:63.7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" filled="f" stroked="f">
              <v:textbox>
                <w:txbxContent>
                  <w:p w14:paraId="5D052825" w14:textId="245D0BE3" w:rsidR="00236ED1" w:rsidRPr="00A867B8" w:rsidRDefault="00A867B8" w:rsidP="00236ED1">
                    <w:pPr>
                      <w:jc w:val="right"/>
                      <w:rPr>
                        <w:rFonts w:ascii="Myriad Pro" w:hAnsi="Myriad Pro"/>
                        <w:sz w:val="36"/>
                        <w:szCs w:val="36"/>
                      </w:rPr>
                    </w:pPr>
                    <w:r w:rsidRPr="00A867B8">
                      <w:rPr>
                        <w:rFonts w:ascii="Myriad Pro" w:hAnsi="Myriad Pro"/>
                        <w:sz w:val="36"/>
                        <w:szCs w:val="36"/>
                      </w:rPr>
                      <w:t>Classroom</w:t>
                    </w:r>
                    <w:r w:rsidR="00EC22BF">
                      <w:rPr>
                        <w:rFonts w:ascii="Myriad Pro" w:hAnsi="Myriad Pro"/>
                        <w:sz w:val="36"/>
                        <w:szCs w:val="36"/>
                      </w:rPr>
                      <w:t xml:space="preserve"> Grants</w:t>
                    </w:r>
                    <w:r w:rsidRPr="00A867B8">
                      <w:rPr>
                        <w:rFonts w:ascii="Myriad Pro" w:hAnsi="Myriad Pro"/>
                        <w:sz w:val="36"/>
                        <w:szCs w:val="36"/>
                      </w:rPr>
                      <w:br/>
                      <w:t>201</w:t>
                    </w:r>
                    <w:r w:rsidR="004D0EB8">
                      <w:rPr>
                        <w:rFonts w:ascii="Myriad Pro" w:hAnsi="Myriad Pro"/>
                        <w:sz w:val="36"/>
                        <w:szCs w:val="36"/>
                      </w:rPr>
                      <w:t>9</w:t>
                    </w:r>
                    <w:r w:rsidRPr="00A867B8">
                      <w:rPr>
                        <w:rFonts w:ascii="Myriad Pro" w:hAnsi="Myriad Pro"/>
                        <w:sz w:val="36"/>
                        <w:szCs w:val="36"/>
                      </w:rPr>
                      <w:t>-20</w:t>
                    </w:r>
                    <w:r w:rsidR="004D0EB8">
                      <w:rPr>
                        <w:rFonts w:ascii="Myriad Pro" w:hAnsi="Myriad Pro"/>
                        <w:sz w:val="36"/>
                        <w:szCs w:val="36"/>
                      </w:rPr>
                      <w:t>20</w:t>
                    </w:r>
                    <w:r w:rsidRPr="00A867B8">
                      <w:rPr>
                        <w:rFonts w:ascii="Myriad Pro" w:hAnsi="Myriad Pro"/>
                        <w:sz w:val="36"/>
                        <w:szCs w:val="36"/>
                      </w:rPr>
                      <w:t xml:space="preserve"> Report</w:t>
                    </w:r>
                    <w:r w:rsidR="00EC22BF">
                      <w:rPr>
                        <w:rFonts w:ascii="Myriad Pro" w:hAnsi="Myriad Pro"/>
                        <w:sz w:val="36"/>
                        <w:szCs w:val="36"/>
                      </w:rPr>
                      <w:t>ing</w:t>
                    </w:r>
                    <w:r w:rsidRPr="00A867B8">
                      <w:rPr>
                        <w:rFonts w:ascii="Myriad Pro" w:hAnsi="Myriad Pro"/>
                        <w:sz w:val="36"/>
                        <w:szCs w:val="36"/>
                      </w:rPr>
                      <w:t xml:space="preserve"> Guidelines</w:t>
                    </w:r>
                  </w:p>
                </w:txbxContent>
              </v:textbox>
              <w10:wrap type="through" anchorx="page" anchory="page"/>
            </v:shape>
          </w:pict>
        </mc:Fallback>
      </mc:AlternateContent>
    </w:r>
    <w:r w:rsidR="002335EA" w:rsidRPr="00CF2026">
      <w:rPr>
        <w:noProof/>
      </w:rPr>
      <w:drawing>
        <wp:anchor distT="0" distB="0" distL="114300" distR="114300" simplePos="0" relativeHeight="251657216" behindDoc="0" locked="0" layoutInCell="1" allowOverlap="1" wp14:anchorId="669281BB" wp14:editId="1D87DE0B">
          <wp:simplePos x="0" y="0"/>
          <wp:positionH relativeFrom="page">
            <wp:posOffset>486410</wp:posOffset>
          </wp:positionH>
          <wp:positionV relativeFrom="page">
            <wp:posOffset>404495</wp:posOffset>
          </wp:positionV>
          <wp:extent cx="1331595" cy="699770"/>
          <wp:effectExtent l="0" t="0" r="1905" b="5080"/>
          <wp:wrapThrough wrapText="bothSides">
            <wp:wrapPolygon edited="0">
              <wp:start x="5562" y="0"/>
              <wp:lineTo x="2781" y="588"/>
              <wp:lineTo x="0" y="5292"/>
              <wp:lineTo x="0" y="14113"/>
              <wp:lineTo x="1236" y="18817"/>
              <wp:lineTo x="4326" y="21169"/>
              <wp:lineTo x="4635" y="21169"/>
              <wp:lineTo x="7107" y="21169"/>
              <wp:lineTo x="7725" y="21169"/>
              <wp:lineTo x="9888" y="18817"/>
              <wp:lineTo x="21322" y="15877"/>
              <wp:lineTo x="21322" y="8820"/>
              <wp:lineTo x="8034" y="0"/>
              <wp:lineTo x="556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4L-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699770"/>
                  </a:xfrm>
                  <a:prstGeom prst="rect">
                    <a:avLst/>
                  </a:prstGeom>
                </pic:spPr>
              </pic:pic>
            </a:graphicData>
          </a:graphic>
          <wp14:sizeRelH relativeFrom="margin">
            <wp14:pctWidth>0</wp14:pctWidth>
          </wp14:sizeRelH>
          <wp14:sizeRelV relativeFrom="margin">
            <wp14:pctHeight>0</wp14:pctHeight>
          </wp14:sizeRelV>
        </wp:anchor>
      </w:drawing>
    </w:r>
    <w:r w:rsidR="002335EA" w:rsidRPr="00CF2026">
      <w:rPr>
        <w:noProof/>
      </w:rPr>
      <w:drawing>
        <wp:anchor distT="0" distB="0" distL="114300" distR="114300" simplePos="0" relativeHeight="251656192" behindDoc="0" locked="0" layoutInCell="1" allowOverlap="1" wp14:anchorId="005E102F" wp14:editId="339F99CA">
          <wp:simplePos x="0" y="0"/>
          <wp:positionH relativeFrom="page">
            <wp:posOffset>-116840</wp:posOffset>
          </wp:positionH>
          <wp:positionV relativeFrom="page">
            <wp:posOffset>1203325</wp:posOffset>
          </wp:positionV>
          <wp:extent cx="8018145" cy="196850"/>
          <wp:effectExtent l="0" t="0" r="1905" b="0"/>
          <wp:wrapThrough wrapText="bothSides">
            <wp:wrapPolygon edited="0">
              <wp:start x="0" y="0"/>
              <wp:lineTo x="0" y="18813"/>
              <wp:lineTo x="21554" y="18813"/>
              <wp:lineTo x="21554"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18145" cy="196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34316"/>
    <w:multiLevelType w:val="hybridMultilevel"/>
    <w:tmpl w:val="5846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2D4221"/>
    <w:multiLevelType w:val="hybridMultilevel"/>
    <w:tmpl w:val="68BC65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302E1A"/>
    <w:multiLevelType w:val="hybridMultilevel"/>
    <w:tmpl w:val="AD1ED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0450A0"/>
    <w:multiLevelType w:val="hybridMultilevel"/>
    <w:tmpl w:val="B13CD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5E19B2"/>
    <w:multiLevelType w:val="hybridMultilevel"/>
    <w:tmpl w:val="D1DEB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A564FF"/>
    <w:multiLevelType w:val="hybridMultilevel"/>
    <w:tmpl w:val="9E686D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05B"/>
    <w:rsid w:val="00004FDF"/>
    <w:rsid w:val="0001030D"/>
    <w:rsid w:val="00024407"/>
    <w:rsid w:val="00060F8B"/>
    <w:rsid w:val="00066D1D"/>
    <w:rsid w:val="000D02E5"/>
    <w:rsid w:val="000E5F0D"/>
    <w:rsid w:val="001312E0"/>
    <w:rsid w:val="00145E27"/>
    <w:rsid w:val="00171ECD"/>
    <w:rsid w:val="00187A7B"/>
    <w:rsid w:val="001B2C1D"/>
    <w:rsid w:val="001D32E9"/>
    <w:rsid w:val="00223CBD"/>
    <w:rsid w:val="002335EA"/>
    <w:rsid w:val="00236ED1"/>
    <w:rsid w:val="0028234E"/>
    <w:rsid w:val="002E2261"/>
    <w:rsid w:val="002E28C6"/>
    <w:rsid w:val="002F6496"/>
    <w:rsid w:val="00305A89"/>
    <w:rsid w:val="00340EE4"/>
    <w:rsid w:val="0036595D"/>
    <w:rsid w:val="00384818"/>
    <w:rsid w:val="003B2E25"/>
    <w:rsid w:val="003E7511"/>
    <w:rsid w:val="004D0EB8"/>
    <w:rsid w:val="004D405B"/>
    <w:rsid w:val="0052108C"/>
    <w:rsid w:val="00521615"/>
    <w:rsid w:val="005364C3"/>
    <w:rsid w:val="005915F4"/>
    <w:rsid w:val="005A431F"/>
    <w:rsid w:val="005C529D"/>
    <w:rsid w:val="00604852"/>
    <w:rsid w:val="006412EB"/>
    <w:rsid w:val="006B1B1F"/>
    <w:rsid w:val="00732CDF"/>
    <w:rsid w:val="00743464"/>
    <w:rsid w:val="00750D63"/>
    <w:rsid w:val="00796ECD"/>
    <w:rsid w:val="007B71EF"/>
    <w:rsid w:val="007C2886"/>
    <w:rsid w:val="00821FCE"/>
    <w:rsid w:val="00872F23"/>
    <w:rsid w:val="00885E53"/>
    <w:rsid w:val="008F6999"/>
    <w:rsid w:val="00961716"/>
    <w:rsid w:val="0098450E"/>
    <w:rsid w:val="009A6805"/>
    <w:rsid w:val="009F6C7E"/>
    <w:rsid w:val="00A003FA"/>
    <w:rsid w:val="00A03F05"/>
    <w:rsid w:val="00A114C7"/>
    <w:rsid w:val="00A25A0B"/>
    <w:rsid w:val="00A2692C"/>
    <w:rsid w:val="00A27D60"/>
    <w:rsid w:val="00A80859"/>
    <w:rsid w:val="00A867B8"/>
    <w:rsid w:val="00AB01EB"/>
    <w:rsid w:val="00BD5091"/>
    <w:rsid w:val="00BF62B4"/>
    <w:rsid w:val="00C16F0C"/>
    <w:rsid w:val="00C365D7"/>
    <w:rsid w:val="00C47B18"/>
    <w:rsid w:val="00CF2026"/>
    <w:rsid w:val="00CF6725"/>
    <w:rsid w:val="00D52C9D"/>
    <w:rsid w:val="00DC08B5"/>
    <w:rsid w:val="00DC3C09"/>
    <w:rsid w:val="00DE07BC"/>
    <w:rsid w:val="00DE0F09"/>
    <w:rsid w:val="00DF71AD"/>
    <w:rsid w:val="00E5117F"/>
    <w:rsid w:val="00E74F6E"/>
    <w:rsid w:val="00EC22BF"/>
    <w:rsid w:val="00F55F58"/>
    <w:rsid w:val="00F63E08"/>
    <w:rsid w:val="00FA7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4BB47"/>
  <w15:docId w15:val="{3DF817B0-5C4F-4629-99D5-612E8A04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0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026"/>
  </w:style>
  <w:style w:type="paragraph" w:styleId="Footer">
    <w:name w:val="footer"/>
    <w:basedOn w:val="Normal"/>
    <w:link w:val="FooterChar"/>
    <w:uiPriority w:val="99"/>
    <w:unhideWhenUsed/>
    <w:rsid w:val="00CF20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026"/>
  </w:style>
  <w:style w:type="paragraph" w:styleId="ListParagraph">
    <w:name w:val="List Paragraph"/>
    <w:basedOn w:val="Normal"/>
    <w:uiPriority w:val="34"/>
    <w:qFormat/>
    <w:rsid w:val="00024407"/>
    <w:pPr>
      <w:ind w:left="720"/>
      <w:contextualSpacing/>
    </w:pPr>
  </w:style>
  <w:style w:type="paragraph" w:customStyle="1" w:styleId="BasicParagraph">
    <w:name w:val="[Basic Paragraph]"/>
    <w:basedOn w:val="Normal"/>
    <w:uiPriority w:val="99"/>
    <w:rsid w:val="00024407"/>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024407"/>
    <w:rPr>
      <w:color w:val="0000FF" w:themeColor="hyperlink"/>
      <w:u w:val="single"/>
    </w:rPr>
  </w:style>
  <w:style w:type="paragraph" w:styleId="BalloonText">
    <w:name w:val="Balloon Text"/>
    <w:basedOn w:val="Normal"/>
    <w:link w:val="BalloonTextChar"/>
    <w:uiPriority w:val="99"/>
    <w:semiHidden/>
    <w:unhideWhenUsed/>
    <w:rsid w:val="00340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EE4"/>
    <w:rPr>
      <w:rFonts w:ascii="Segoe UI" w:hAnsi="Segoe UI" w:cs="Segoe UI"/>
      <w:sz w:val="18"/>
      <w:szCs w:val="18"/>
    </w:rPr>
  </w:style>
  <w:style w:type="character" w:customStyle="1" w:styleId="UnresolvedMention">
    <w:name w:val="Unresolved Mention"/>
    <w:basedOn w:val="DefaultParagraphFont"/>
    <w:uiPriority w:val="99"/>
    <w:semiHidden/>
    <w:unhideWhenUsed/>
    <w:rsid w:val="00A867B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27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istler@ChampionsForLearning.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Distler@ChampionsForLearning.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eting\2016-17\Communication%20Shell\CW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4L Style">
      <a:majorFont>
        <a:latin typeface="StoneSerif LT"/>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45BA2-BD09-453D-A54C-D548C139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CWAC</Template>
  <TotalTime>3</TotalTime>
  <Pages>3</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Church</dc:creator>
  <cp:lastModifiedBy>Pete Cade</cp:lastModifiedBy>
  <cp:revision>3</cp:revision>
  <cp:lastPrinted>2020-04-22T01:06:00Z</cp:lastPrinted>
  <dcterms:created xsi:type="dcterms:W3CDTF">2020-04-22T01:04:00Z</dcterms:created>
  <dcterms:modified xsi:type="dcterms:W3CDTF">2020-04-22T01:07:00Z</dcterms:modified>
</cp:coreProperties>
</file>