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DB" w:rsidRDefault="009D5ABD">
      <w:r>
        <w:tab/>
        <w:t xml:space="preserve">All of the </w:t>
      </w:r>
      <w:proofErr w:type="spellStart"/>
      <w:r>
        <w:t>PreK</w:t>
      </w:r>
      <w:proofErr w:type="spellEnd"/>
      <w:r>
        <w:t xml:space="preserve"> students at Southside Elementary have had access and enjoyed the car control panel that was purchased with this grant and installed in conjunction with the new poured playground surfacing which is wheelchair accessible.  It truly adds to the beauty and versatility of our playground area.   The children love </w:t>
      </w:r>
      <w:bookmarkStart w:id="0" w:name="_GoBack"/>
      <w:bookmarkEnd w:id="0"/>
      <w:r>
        <w:t>it!</w:t>
      </w:r>
    </w:p>
    <w:sectPr w:rsidR="00EF43DB" w:rsidSect="00AF2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BD"/>
    <w:rsid w:val="007601E9"/>
    <w:rsid w:val="008757DE"/>
    <w:rsid w:val="009D5ABD"/>
    <w:rsid w:val="00AF2183"/>
    <w:rsid w:val="00D0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8670BA</Template>
  <TotalTime>5</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2017-05-09T19:10:00Z</dcterms:created>
  <dcterms:modified xsi:type="dcterms:W3CDTF">2017-05-09T19:15:00Z</dcterms:modified>
</cp:coreProperties>
</file>